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AD28B8C" w14:textId="0FAED0E2" w:rsidR="00B41FCB" w:rsidRPr="00492343" w:rsidRDefault="002A6CB6" w:rsidP="00492343">
      <w:pPr>
        <w:pStyle w:val="NoSpacing"/>
        <w:jc w:val="center"/>
        <w:rPr>
          <w:rFonts w:cstheme="minorHAnsi"/>
          <w:sz w:val="40"/>
          <w:szCs w:val="40"/>
        </w:rPr>
      </w:pPr>
      <w:r w:rsidRPr="00492343">
        <w:rPr>
          <w:rFonts w:cstheme="minorHAnsi"/>
          <w:sz w:val="40"/>
          <w:szCs w:val="40"/>
        </w:rPr>
        <w:t>Southampton Ukrainian Community Support Group UKRCG</w:t>
      </w:r>
    </w:p>
    <w:p w14:paraId="7A407351" w14:textId="7B9AD23B" w:rsidR="00EA6CF6" w:rsidRPr="00B41FCB" w:rsidRDefault="00EA6CF6" w:rsidP="00B41FCB">
      <w:pPr>
        <w:pStyle w:val="TableContents"/>
        <w:spacing w:before="120"/>
        <w:jc w:val="right"/>
        <w:rPr>
          <w:b/>
          <w:bCs/>
          <w:i/>
          <w:iCs/>
          <w:sz w:val="20"/>
          <w:szCs w:val="20"/>
        </w:rPr>
      </w:pPr>
      <w:r w:rsidRPr="00B41FCB">
        <w:rPr>
          <w:b/>
          <w:bCs/>
          <w:i/>
          <w:iCs/>
          <w:sz w:val="20"/>
          <w:szCs w:val="20"/>
        </w:rPr>
        <w:t xml:space="preserve">Last </w:t>
      </w:r>
      <w:r w:rsidR="00444AF4">
        <w:rPr>
          <w:b/>
          <w:bCs/>
          <w:i/>
          <w:iCs/>
          <w:sz w:val="20"/>
          <w:szCs w:val="20"/>
        </w:rPr>
        <w:t>reviewe</w:t>
      </w:r>
      <w:r w:rsidRPr="00B41FCB">
        <w:rPr>
          <w:b/>
          <w:bCs/>
          <w:i/>
          <w:iCs/>
          <w:sz w:val="20"/>
          <w:szCs w:val="20"/>
        </w:rPr>
        <w:t xml:space="preserve">d:  </w:t>
      </w:r>
      <w:r w:rsidR="00444AF4">
        <w:rPr>
          <w:b/>
          <w:bCs/>
          <w:i/>
          <w:iCs/>
          <w:sz w:val="20"/>
          <w:szCs w:val="20"/>
        </w:rPr>
        <w:t>2</w:t>
      </w:r>
      <w:r w:rsidR="00D4050A">
        <w:rPr>
          <w:b/>
          <w:bCs/>
          <w:i/>
          <w:iCs/>
          <w:sz w:val="20"/>
          <w:szCs w:val="20"/>
        </w:rPr>
        <w:t>4/03/2024</w:t>
      </w:r>
    </w:p>
    <w:p w14:paraId="21AF58EB" w14:textId="6CCC2F25" w:rsidR="00783DFF" w:rsidRPr="00AF5D37" w:rsidRDefault="00783DFF" w:rsidP="00FC1F41">
      <w:pPr>
        <w:pStyle w:val="Title"/>
        <w:rPr>
          <w:color w:val="17365D" w:themeColor="text2" w:themeShade="BF"/>
        </w:rPr>
      </w:pPr>
      <w:r w:rsidRPr="00AF5D37">
        <w:rPr>
          <w:color w:val="17365D" w:themeColor="text2" w:themeShade="BF"/>
        </w:rPr>
        <w:t>Safeguarding Children Policy</w:t>
      </w:r>
    </w:p>
    <w:p w14:paraId="2BD4F861" w14:textId="77777777" w:rsidR="00783DFF" w:rsidRPr="00AF5D37" w:rsidRDefault="00783DFF" w:rsidP="00FC1F41">
      <w:pPr>
        <w:pStyle w:val="Heading1"/>
        <w:rPr>
          <w:color w:val="17365D" w:themeColor="text2" w:themeShade="BF"/>
        </w:rPr>
      </w:pPr>
      <w:r w:rsidRPr="00AF5D37">
        <w:rPr>
          <w:color w:val="17365D" w:themeColor="text2" w:themeShade="BF"/>
        </w:rPr>
        <w:t>Safeguarding is everyone’s responsibility:</w:t>
      </w:r>
    </w:p>
    <w:p w14:paraId="244962CD" w14:textId="77777777" w:rsidR="00783DFF" w:rsidRDefault="00783DFF" w:rsidP="00783DFF">
      <w:r>
        <w:t>Child protection is a part of safeguarding and promoting welfare.   This refers to the activity which is undertaken to protect specific children who are suffering or are at risk of suffering significant harm.   As adults and/or professionals or volunteers, everyone has a responsibility to safeguard children and promote their welfare.</w:t>
      </w:r>
    </w:p>
    <w:p w14:paraId="2E6029D7" w14:textId="77777777" w:rsidR="00783DFF" w:rsidRDefault="00783DFF" w:rsidP="00783DFF">
      <w:r>
        <w:t>Safeguarding and promoting the welfare of children – and in particular protecting them from significant harm - depends upon effective joint working between agencies and professionals that have different roles and expertise.</w:t>
      </w:r>
    </w:p>
    <w:p w14:paraId="3A31EF01" w14:textId="77777777" w:rsidR="00783DFF" w:rsidRDefault="00783DFF" w:rsidP="00783DFF">
      <w:r>
        <w:t>Individual children, especially some of the most vulnerable children and those at greatest risk of social exclusion, will need co-ordinated help from health, education, children’s social care, and quite possibly the voluntary sector and other agencies, including youth justice services.</w:t>
      </w:r>
    </w:p>
    <w:p w14:paraId="28AAC14C" w14:textId="77777777" w:rsidR="00783DFF" w:rsidRDefault="00783DFF" w:rsidP="00783DFF">
      <w:r>
        <w:t>For those children who are suffering, or at risk of suffering significant harm, joint working is essential, to safeguard and promote welfare of the child(ren) and – where necessary – to help bring to justice the perpetrators of crimes against children.   All agencies and professionals should:</w:t>
      </w:r>
    </w:p>
    <w:p w14:paraId="39C64279" w14:textId="77777777" w:rsidR="00783DFF" w:rsidRDefault="00783DFF" w:rsidP="00783DFF">
      <w:pPr>
        <w:pStyle w:val="Bullet-Tick"/>
      </w:pPr>
      <w:r>
        <w:t>be alert to potential indicators of abuse or neglect;</w:t>
      </w:r>
    </w:p>
    <w:p w14:paraId="05F0E8D6" w14:textId="77777777" w:rsidR="00783DFF" w:rsidRDefault="00783DFF" w:rsidP="00783DFF">
      <w:pPr>
        <w:pStyle w:val="Bullet-Tick"/>
      </w:pPr>
      <w:r>
        <w:t>be alert to the risks which individual abusers, or potential abusers, may pose to children;</w:t>
      </w:r>
    </w:p>
    <w:p w14:paraId="06211B29" w14:textId="77777777" w:rsidR="00783DFF" w:rsidRDefault="00783DFF" w:rsidP="00783DFF">
      <w:pPr>
        <w:pStyle w:val="Bullet-Tick"/>
      </w:pPr>
      <w:r>
        <w:t>share and help to analyse information so that an assessment can be made of the child’s needs and circumstances;</w:t>
      </w:r>
    </w:p>
    <w:p w14:paraId="3F1B96F6" w14:textId="77777777" w:rsidR="00783DFF" w:rsidRDefault="00783DFF" w:rsidP="00783DFF">
      <w:pPr>
        <w:pStyle w:val="Bullet-Tick"/>
      </w:pPr>
      <w:r>
        <w:t>contribute to whatever actions are needed to safeguard and promote the child’s welfare;</w:t>
      </w:r>
    </w:p>
    <w:p w14:paraId="207B3582" w14:textId="77777777" w:rsidR="00783DFF" w:rsidRDefault="00783DFF" w:rsidP="00783DFF">
      <w:pPr>
        <w:pStyle w:val="Bullet-Tick"/>
      </w:pPr>
      <w:r>
        <w:t>take part in regularly reviewing the outcomes for the child against specific plans; and</w:t>
      </w:r>
    </w:p>
    <w:p w14:paraId="31C08369" w14:textId="55CF1FC2" w:rsidR="00783DFF" w:rsidRDefault="00783DFF" w:rsidP="00783DFF">
      <w:pPr>
        <w:pStyle w:val="Bullet-Tick"/>
      </w:pPr>
      <w:r>
        <w:t>work co-operatively with parents unless this is inconsistent with ensuring the child’s safety.</w:t>
      </w:r>
    </w:p>
    <w:p w14:paraId="06022D99" w14:textId="62E76249" w:rsidR="00100004" w:rsidRDefault="00100004" w:rsidP="00783DFF">
      <w:pPr>
        <w:pStyle w:val="Bullet-Tick"/>
      </w:pPr>
      <w:r>
        <w:rPr>
          <w:rFonts w:eastAsia="Times New Roman"/>
        </w:rPr>
        <w:t>Unless organised by the group no trips are to be arranged outside the groups</w:t>
      </w:r>
      <w:r w:rsidR="00444AF4">
        <w:rPr>
          <w:rFonts w:eastAsia="Times New Roman"/>
        </w:rPr>
        <w:t>’</w:t>
      </w:r>
      <w:r>
        <w:rPr>
          <w:rFonts w:eastAsia="Times New Roman"/>
        </w:rPr>
        <w:t xml:space="preserve"> agreement</w:t>
      </w:r>
    </w:p>
    <w:p w14:paraId="417E1C0D" w14:textId="77777777" w:rsidR="00783DFF" w:rsidRPr="00031CDC" w:rsidRDefault="00783DFF" w:rsidP="00AF5D37">
      <w:pPr>
        <w:pStyle w:val="Heading2"/>
        <w:shd w:val="clear" w:color="auto" w:fill="17365D" w:themeFill="text2" w:themeFillShade="BF"/>
        <w:rPr>
          <w:color w:val="FFFFFF" w:themeColor="background1"/>
        </w:rPr>
      </w:pPr>
      <w:r w:rsidRPr="00031CDC">
        <w:rPr>
          <w:color w:val="FFFFFF" w:themeColor="background1"/>
        </w:rPr>
        <w:t>Definitions of abuse and neglect:</w:t>
      </w:r>
    </w:p>
    <w:p w14:paraId="1E06EE73" w14:textId="77777777" w:rsidR="00783DFF" w:rsidRDefault="00783DFF" w:rsidP="00783DFF">
      <w:r>
        <w:t>Abuse and neglect are forms of maltreatment of a child.   Somebody may abuse or neglect a child by inflicting harm, or by failing to act to prevent harm.   Children may be abused in a family or in an institutional or community setting; by those known to them or, more rarely, by a stranger.   They may be abused by an adult or adults or another child or children.</w:t>
      </w:r>
    </w:p>
    <w:p w14:paraId="0AF66F72" w14:textId="77777777" w:rsidR="00783DFF" w:rsidRPr="007918DA" w:rsidRDefault="00783DFF" w:rsidP="00783DFF">
      <w:pPr>
        <w:pStyle w:val="Heading3"/>
        <w:rPr>
          <w:color w:val="auto"/>
        </w:rPr>
      </w:pPr>
      <w:r w:rsidRPr="007918DA">
        <w:rPr>
          <w:color w:val="auto"/>
        </w:rPr>
        <w:t>Physical abuse</w:t>
      </w:r>
    </w:p>
    <w:p w14:paraId="2B1E2EB3" w14:textId="77777777" w:rsidR="00783DFF" w:rsidRDefault="00783DFF" w:rsidP="00783DFF">
      <w:r>
        <w:t>Physical abuse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3FF24B0A" w14:textId="77777777" w:rsidR="00783DFF" w:rsidRPr="007918DA" w:rsidRDefault="00783DFF" w:rsidP="007918DA">
      <w:pPr>
        <w:pStyle w:val="Heading3"/>
        <w:rPr>
          <w:color w:val="auto"/>
        </w:rPr>
      </w:pPr>
      <w:r w:rsidRPr="007918DA">
        <w:rPr>
          <w:color w:val="auto"/>
        </w:rPr>
        <w:t>Emotional Abuse</w:t>
      </w:r>
    </w:p>
    <w:p w14:paraId="4D359972" w14:textId="77777777" w:rsidR="00783DFF" w:rsidRDefault="00783DFF" w:rsidP="00783DFF">
      <w:r>
        <w:t xml:space="preserve">Emotional abuse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feature age or developmentally inappropriate expectations being </w:t>
      </w:r>
      <w:r>
        <w:lastRenderedPageBreak/>
        <w:t>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causing children frequently to feel frightened or in danger, or the exploitation or corruption of children.   Some level of emotional abuse is involved in all types of maltreatment of a child, though it may occur alone.</w:t>
      </w:r>
    </w:p>
    <w:p w14:paraId="1C4C89F3" w14:textId="77777777" w:rsidR="00783DFF" w:rsidRPr="007918DA" w:rsidRDefault="00783DFF" w:rsidP="00783DFF">
      <w:pPr>
        <w:pStyle w:val="Heading3"/>
        <w:rPr>
          <w:color w:val="17365D" w:themeColor="text2" w:themeShade="BF"/>
        </w:rPr>
      </w:pPr>
      <w:r w:rsidRPr="007918DA">
        <w:rPr>
          <w:color w:val="17365D" w:themeColor="text2" w:themeShade="BF"/>
        </w:rPr>
        <w:t>Sexual Abuse</w:t>
      </w:r>
    </w:p>
    <w:p w14:paraId="3F54F975" w14:textId="77777777" w:rsidR="00783DFF" w:rsidRDefault="00783DFF" w:rsidP="00783DFF">
      <w:r>
        <w:t>Sexual abuse involves forcing or enticing a child or young person to take part in sexual activities, including prostitution, whether or not the child is aware of what is happening.   The activities may involve physical contact, including penetrative (</w:t>
      </w:r>
      <w:r>
        <w:rPr>
          <w:i/>
          <w:iCs/>
        </w:rPr>
        <w:t>eg:</w:t>
      </w:r>
      <w:r>
        <w:t xml:space="preserve"> rape, buggery or oral sex) or non-penetrative acts.</w:t>
      </w:r>
    </w:p>
    <w:p w14:paraId="39F2D09A" w14:textId="77777777" w:rsidR="00783DFF" w:rsidRDefault="00783DFF" w:rsidP="00783DFF">
      <w:r>
        <w:t>They may include non-contact activities, such as involving children in looking at, or in the production of, pornographic material or watching sexual activities, or encouraging children to behave in sexually inappropriate ways.</w:t>
      </w:r>
    </w:p>
    <w:p w14:paraId="33396848" w14:textId="77777777" w:rsidR="00783DFF" w:rsidRPr="007918DA" w:rsidRDefault="00783DFF" w:rsidP="00783DFF">
      <w:pPr>
        <w:pStyle w:val="Heading3"/>
        <w:rPr>
          <w:color w:val="17365D" w:themeColor="text2" w:themeShade="BF"/>
        </w:rPr>
      </w:pPr>
      <w:r w:rsidRPr="007918DA">
        <w:rPr>
          <w:color w:val="17365D" w:themeColor="text2" w:themeShade="BF"/>
        </w:rPr>
        <w:t>Neglect</w:t>
      </w:r>
    </w:p>
    <w:p w14:paraId="3C625ECF" w14:textId="77777777" w:rsidR="00783DFF" w:rsidRDefault="00783DFF" w:rsidP="00783DFF">
      <w:r>
        <w:t>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and clothing, shelter including exclusion from home or abandonment, failing to protect a child from physical and emotional harm or danger, failure to ensure adequate supervision including the use of inadequate care-takers, or the failure to ensure access to appropriate medical care or treatment.   It may also include neglect of, or unresponsiveness to, a child’s basic emotional needs.</w:t>
      </w:r>
    </w:p>
    <w:p w14:paraId="24DBFE12" w14:textId="07E72FE3" w:rsidR="00783DFF" w:rsidRPr="00AF5D37" w:rsidRDefault="00783DFF" w:rsidP="00783DFF">
      <w:pPr>
        <w:pStyle w:val="Heading2"/>
        <w:rPr>
          <w:color w:val="17365D" w:themeColor="text2" w:themeShade="BF"/>
        </w:rPr>
      </w:pPr>
      <w:r w:rsidRPr="00AF5D37">
        <w:rPr>
          <w:color w:val="17365D" w:themeColor="text2" w:themeShade="BF"/>
        </w:rPr>
        <w:t>Staff</w:t>
      </w:r>
      <w:r w:rsidR="00444AF4">
        <w:rPr>
          <w:color w:val="17365D" w:themeColor="text2" w:themeShade="BF"/>
        </w:rPr>
        <w:t>/Volunteer</w:t>
      </w:r>
      <w:r w:rsidRPr="00AF5D37">
        <w:rPr>
          <w:color w:val="17365D" w:themeColor="text2" w:themeShade="BF"/>
        </w:rPr>
        <w:t xml:space="preserve"> awareness </w:t>
      </w:r>
    </w:p>
    <w:p w14:paraId="26AECE55" w14:textId="16110E5B" w:rsidR="00783DFF" w:rsidRDefault="00783DFF" w:rsidP="00783DFF">
      <w:r>
        <w:t>All staff</w:t>
      </w:r>
      <w:r w:rsidR="00444AF4">
        <w:t>/volunteer</w:t>
      </w:r>
      <w:r w:rsidR="007918DA">
        <w:t>s</w:t>
      </w:r>
      <w:r w:rsidR="00444AF4">
        <w:t xml:space="preserve"> </w:t>
      </w:r>
      <w:r>
        <w:t xml:space="preserve">will be made aware of this policy as part of their initial induction process and </w:t>
      </w:r>
      <w:r w:rsidR="00E8299A">
        <w:t xml:space="preserve">regular </w:t>
      </w:r>
      <w:r>
        <w:t>updates for all staff</w:t>
      </w:r>
      <w:r w:rsidR="00444AF4">
        <w:t>/volunteers</w:t>
      </w:r>
      <w:r w:rsidR="00E471EB">
        <w:t xml:space="preserve"> where available</w:t>
      </w:r>
      <w:r>
        <w:t>.</w:t>
      </w:r>
    </w:p>
    <w:p w14:paraId="1B2E6BE5" w14:textId="33F00445" w:rsidR="00783DFF" w:rsidRDefault="00783DFF" w:rsidP="00783DFF">
      <w:r>
        <w:t>Where necessary or possible, staff</w:t>
      </w:r>
      <w:r w:rsidR="00444AF4">
        <w:t>/volunteers</w:t>
      </w:r>
      <w:r>
        <w:t xml:space="preserve"> will be encouraged to attend appropriate training courses, such as those run by </w:t>
      </w:r>
      <w:r w:rsidR="00336C62">
        <w:t>Southampton City Council</w:t>
      </w:r>
      <w:r>
        <w:t>.</w:t>
      </w:r>
    </w:p>
    <w:p w14:paraId="5EEE01F0" w14:textId="77777777" w:rsidR="00783DFF" w:rsidRPr="00AF5D37" w:rsidRDefault="00783DFF" w:rsidP="00783DFF">
      <w:pPr>
        <w:pStyle w:val="Heading2"/>
        <w:rPr>
          <w:color w:val="17365D" w:themeColor="text2" w:themeShade="BF"/>
        </w:rPr>
      </w:pPr>
      <w:r w:rsidRPr="00AF5D37">
        <w:rPr>
          <w:color w:val="17365D" w:themeColor="text2" w:themeShade="BF"/>
        </w:rPr>
        <w:t>Reviewing the Policy and Procedure</w:t>
      </w:r>
    </w:p>
    <w:p w14:paraId="6BCD348B" w14:textId="77777777" w:rsidR="00783DFF" w:rsidRDefault="00783DFF" w:rsidP="00783DFF">
      <w:r>
        <w:t>This policy and procedure will be reviewed every year, this will include checking telephone numbers, accuracy of personnel details, and any updates required by a change in local or national policy.</w:t>
      </w:r>
    </w:p>
    <w:p w14:paraId="1FDBBB40" w14:textId="77777777" w:rsidR="00783DFF" w:rsidRPr="00AF5D37" w:rsidRDefault="00783DFF" w:rsidP="00FC1F41">
      <w:pPr>
        <w:pStyle w:val="Heading1"/>
        <w:rPr>
          <w:color w:val="17365D" w:themeColor="text2" w:themeShade="BF"/>
        </w:rPr>
      </w:pPr>
      <w:r w:rsidRPr="00AF5D37">
        <w:rPr>
          <w:color w:val="17365D" w:themeColor="text2" w:themeShade="BF"/>
        </w:rPr>
        <w:t>Procedures</w:t>
      </w:r>
    </w:p>
    <w:p w14:paraId="4BAB4E68" w14:textId="77777777" w:rsidR="00783DFF" w:rsidRDefault="00783DFF" w:rsidP="0068202C">
      <w:r>
        <w:t>What to do if you have concerns about a child</w:t>
      </w:r>
    </w:p>
    <w:p w14:paraId="05EBC28D" w14:textId="77777777" w:rsidR="00783DFF" w:rsidRDefault="00783DFF" w:rsidP="0068202C">
      <w:r>
        <w:t>You may have concerns about a child because of something you have seen or heard, or a child may choose to disclose something to you.   If a child discloses information to you, you should:</w:t>
      </w:r>
    </w:p>
    <w:p w14:paraId="40935BBC" w14:textId="77777777" w:rsidR="00783DFF" w:rsidRDefault="00783DFF" w:rsidP="0068202C">
      <w:pPr>
        <w:pStyle w:val="Bullet-Tick"/>
      </w:pPr>
      <w:r>
        <w:t>Do not promise confidentiality, you have a duty to share this information and refer to Children’s Social Care Services.</w:t>
      </w:r>
    </w:p>
    <w:p w14:paraId="70332432" w14:textId="77777777" w:rsidR="00783DFF" w:rsidRDefault="00783DFF" w:rsidP="0068202C">
      <w:pPr>
        <w:pStyle w:val="Bullet-Tick"/>
      </w:pPr>
      <w:r>
        <w:t>Listen to what is being said, without displaying shock or disbelief.</w:t>
      </w:r>
    </w:p>
    <w:p w14:paraId="75007764" w14:textId="77777777" w:rsidR="00783DFF" w:rsidRDefault="00783DFF" w:rsidP="0068202C">
      <w:pPr>
        <w:pStyle w:val="Bullet-Tick"/>
      </w:pPr>
      <w:r>
        <w:t>Accept what is said.</w:t>
      </w:r>
    </w:p>
    <w:p w14:paraId="2DF12074" w14:textId="77777777" w:rsidR="00783DFF" w:rsidRDefault="00783DFF" w:rsidP="0068202C">
      <w:pPr>
        <w:pStyle w:val="Bullet-Tick"/>
      </w:pPr>
      <w:r>
        <w:t xml:space="preserve">Reassure the child, but only as far as is honest, don’t make promises you may not be able to keep </w:t>
      </w:r>
      <w:r>
        <w:rPr>
          <w:i/>
          <w:iCs/>
        </w:rPr>
        <w:t>eg:</w:t>
      </w:r>
      <w:r>
        <w:t xml:space="preserve"> </w:t>
      </w:r>
      <w:r>
        <w:rPr>
          <w:i/>
          <w:iCs/>
        </w:rPr>
        <w:t>‘Everything will be alright now’</w:t>
      </w:r>
      <w:r>
        <w:t xml:space="preserve">, </w:t>
      </w:r>
      <w:r>
        <w:rPr>
          <w:i/>
          <w:iCs/>
        </w:rPr>
        <w:t>‘You’ll never have to see that person again’</w:t>
      </w:r>
      <w:r>
        <w:t>.</w:t>
      </w:r>
    </w:p>
    <w:p w14:paraId="1676D5FD" w14:textId="77777777" w:rsidR="00783DFF" w:rsidRDefault="00783DFF" w:rsidP="0068202C">
      <w:pPr>
        <w:pStyle w:val="Bullet-Tick"/>
      </w:pPr>
      <w:r>
        <w:lastRenderedPageBreak/>
        <w:t xml:space="preserve">Do reassure and alleviate guilt, if the child refers to it.   For example, you could say, </w:t>
      </w:r>
      <w:r>
        <w:rPr>
          <w:i/>
          <w:iCs/>
        </w:rPr>
        <w:t>‘You’re not to blame’</w:t>
      </w:r>
      <w:r>
        <w:t>.</w:t>
      </w:r>
    </w:p>
    <w:p w14:paraId="67FC0833" w14:textId="77777777" w:rsidR="00783DFF" w:rsidRDefault="00783DFF" w:rsidP="0068202C">
      <w:pPr>
        <w:pStyle w:val="Bullet-Tick"/>
      </w:pPr>
      <w:r>
        <w:t>Do not interrogate the child; it is not your responsibility to investigate.</w:t>
      </w:r>
    </w:p>
    <w:p w14:paraId="4AD37CB2" w14:textId="77777777" w:rsidR="00783DFF" w:rsidRDefault="00783DFF" w:rsidP="0068202C">
      <w:pPr>
        <w:pStyle w:val="Bullet-Tick"/>
      </w:pPr>
      <w:r>
        <w:t>Do not ask leading questions (</w:t>
      </w:r>
      <w:r>
        <w:rPr>
          <w:i/>
          <w:iCs/>
        </w:rPr>
        <w:t>eg:</w:t>
      </w:r>
      <w:r>
        <w:t xml:space="preserve"> Did he touch your private parts?), ask open questions such as </w:t>
      </w:r>
      <w:r>
        <w:rPr>
          <w:i/>
          <w:iCs/>
        </w:rPr>
        <w:t>‘Anything else to tell me?’</w:t>
      </w:r>
    </w:p>
    <w:p w14:paraId="2E638F48" w14:textId="77777777" w:rsidR="00783DFF" w:rsidRDefault="00783DFF" w:rsidP="0068202C">
      <w:pPr>
        <w:pStyle w:val="Bullet-Tick"/>
      </w:pPr>
      <w:r>
        <w:t>Do not ask the child to repeat the information for another member of staff.</w:t>
      </w:r>
    </w:p>
    <w:p w14:paraId="3C7C9619" w14:textId="77777777" w:rsidR="00783DFF" w:rsidRDefault="00783DFF" w:rsidP="0068202C">
      <w:pPr>
        <w:pStyle w:val="Bullet-Tick"/>
      </w:pPr>
      <w:r>
        <w:t>Explain what you have to do next and who you have to talk to.</w:t>
      </w:r>
    </w:p>
    <w:p w14:paraId="129707DD" w14:textId="77777777" w:rsidR="00783DFF" w:rsidRDefault="00783DFF" w:rsidP="0068202C">
      <w:pPr>
        <w:pStyle w:val="Bullet-Tick"/>
      </w:pPr>
      <w:r>
        <w:t>Take notes if possible or write up your conversation as soon as possible afterwards.</w:t>
      </w:r>
    </w:p>
    <w:p w14:paraId="47156767" w14:textId="77777777" w:rsidR="00783DFF" w:rsidRDefault="00783DFF" w:rsidP="0068202C">
      <w:pPr>
        <w:pStyle w:val="Bullet-Tick"/>
      </w:pPr>
      <w:r>
        <w:t>Record the date, time, place any non-verbal behaviour and the words used by the child (do not paraphrase).</w:t>
      </w:r>
    </w:p>
    <w:p w14:paraId="1B2CA426" w14:textId="77777777" w:rsidR="00783DFF" w:rsidRDefault="00783DFF" w:rsidP="0068202C">
      <w:pPr>
        <w:pStyle w:val="Bullet-Tick"/>
      </w:pPr>
      <w:r>
        <w:t>Record statements and observable things rather than interpretations or assumptions.</w:t>
      </w:r>
    </w:p>
    <w:p w14:paraId="4015759E" w14:textId="08E749C5" w:rsidR="003D7AB6" w:rsidRDefault="00783DFF" w:rsidP="0068202C">
      <w:r>
        <w:t xml:space="preserve">Whatever the nature of your concerns, discuss them with your manager or </w:t>
      </w:r>
      <w:r w:rsidR="00D61CE2">
        <w:t>DSL (</w:t>
      </w:r>
      <w:r>
        <w:t>designated member</w:t>
      </w:r>
      <w:r w:rsidR="00E8299A">
        <w:t>s</w:t>
      </w:r>
      <w:r>
        <w:t xml:space="preserve"> of staff</w:t>
      </w:r>
      <w:r w:rsidR="00D61CE2">
        <w:t>)</w:t>
      </w:r>
      <w:r>
        <w:t>.   See the diagram on the next page for the process to follow.</w:t>
      </w:r>
    </w:p>
    <w:p w14:paraId="7241AA36" w14:textId="77777777" w:rsidR="00D4050A" w:rsidRDefault="00D4050A" w:rsidP="0068202C"/>
    <w:p w14:paraId="5BB3848D" w14:textId="5C2BC31D" w:rsidR="00D4050A" w:rsidRPr="00D4050A" w:rsidRDefault="003D7AB6" w:rsidP="0068202C">
      <w:pPr>
        <w:rPr>
          <w:b/>
        </w:rPr>
      </w:pPr>
      <w:r w:rsidRPr="003D7AB6">
        <w:rPr>
          <w:b/>
        </w:rPr>
        <w:t>UKRCG Designated Safeguarding Leads</w:t>
      </w:r>
      <w:r>
        <w:t xml:space="preserve"> </w:t>
      </w:r>
      <w:r w:rsidRPr="003D7AB6">
        <w:rPr>
          <w:b/>
        </w:rPr>
        <w:t>(DSL’s):</w:t>
      </w:r>
    </w:p>
    <w:p w14:paraId="526D95B9" w14:textId="217E491A" w:rsidR="003D7AB6" w:rsidRDefault="003D7AB6" w:rsidP="0068202C">
      <w:r>
        <w:t>Mrs Melanie Tudjaroglu</w:t>
      </w:r>
    </w:p>
    <w:p w14:paraId="269E9E8F" w14:textId="6C904A01" w:rsidR="003D7AB6" w:rsidRDefault="00D4050A" w:rsidP="0068202C">
      <w:r>
        <w:t xml:space="preserve">Mr Sam </w:t>
      </w:r>
      <w:proofErr w:type="spellStart"/>
      <w:r>
        <w:t>Tudjaroglu</w:t>
      </w:r>
      <w:proofErr w:type="spellEnd"/>
    </w:p>
    <w:p w14:paraId="12C25B8D" w14:textId="4D83978D" w:rsidR="00301FD1" w:rsidRDefault="00D4050A" w:rsidP="0068202C">
      <w:r>
        <w:t xml:space="preserve">Oleksandr </w:t>
      </w:r>
      <w:proofErr w:type="spellStart"/>
      <w:r>
        <w:t>Itarov</w:t>
      </w:r>
      <w:proofErr w:type="spellEnd"/>
    </w:p>
    <w:p w14:paraId="22229204" w14:textId="5C2B843F" w:rsidR="00D61CE2" w:rsidRDefault="00783DFF" w:rsidP="0068202C">
      <w:r>
        <w:t xml:space="preserve">If you still have concerns, you or your </w:t>
      </w:r>
      <w:r w:rsidR="00D4050A">
        <w:t>Group Lead</w:t>
      </w:r>
      <w:r w:rsidR="003D7AB6">
        <w:t>/DSL</w:t>
      </w:r>
      <w:r>
        <w:t xml:space="preserve"> should refer to:</w:t>
      </w:r>
      <w:r>
        <w:br/>
      </w:r>
      <w:r w:rsidR="0068202C">
        <w:br/>
      </w:r>
      <w:r w:rsidR="00E8299A" w:rsidRPr="00301FD1">
        <w:rPr>
          <w:b/>
          <w:bCs/>
        </w:rPr>
        <w:t>Southampton City Council</w:t>
      </w:r>
    </w:p>
    <w:p w14:paraId="79529035" w14:textId="0CE74CF0" w:rsidR="00D61CE2" w:rsidRPr="00E8299A" w:rsidRDefault="00D61CE2" w:rsidP="0068202C">
      <w:pPr>
        <w:rPr>
          <w:rFonts w:eastAsiaTheme="minorEastAsia" w:hAnsi="Arial" w:cstheme="minorBidi"/>
          <w:b/>
          <w:bCs/>
          <w:color w:val="000000" w:themeColor="text1"/>
          <w:kern w:val="24"/>
          <w:sz w:val="28"/>
          <w:szCs w:val="28"/>
        </w:rPr>
      </w:pPr>
      <w:r w:rsidRPr="00E8299A">
        <w:rPr>
          <w:rFonts w:eastAsiaTheme="minorEastAsia" w:hAnsi="Arial" w:cstheme="minorBidi"/>
          <w:b/>
          <w:bCs/>
          <w:color w:val="000000" w:themeColor="text1"/>
          <w:kern w:val="24"/>
          <w:sz w:val="28"/>
          <w:szCs w:val="28"/>
        </w:rPr>
        <w:t>Children</w:t>
      </w:r>
      <w:r w:rsidRPr="00E8299A">
        <w:rPr>
          <w:rFonts w:eastAsiaTheme="minorEastAsia" w:hAnsi="Arial" w:cstheme="minorBidi"/>
          <w:b/>
          <w:bCs/>
          <w:color w:val="000000" w:themeColor="text1"/>
          <w:kern w:val="24"/>
          <w:sz w:val="28"/>
          <w:szCs w:val="28"/>
        </w:rPr>
        <w:t>’</w:t>
      </w:r>
      <w:r w:rsidRPr="00E8299A">
        <w:rPr>
          <w:rFonts w:eastAsiaTheme="minorEastAsia" w:hAnsi="Arial" w:cstheme="minorBidi"/>
          <w:b/>
          <w:bCs/>
          <w:color w:val="000000" w:themeColor="text1"/>
          <w:kern w:val="24"/>
          <w:sz w:val="28"/>
          <w:szCs w:val="28"/>
        </w:rPr>
        <w:t>s Resource Service</w:t>
      </w:r>
      <w:r w:rsidR="00E8299A">
        <w:rPr>
          <w:rFonts w:eastAsiaTheme="minorEastAsia" w:hAnsi="Arial" w:cstheme="minorBidi"/>
          <w:b/>
          <w:bCs/>
          <w:color w:val="000000" w:themeColor="text1"/>
          <w:kern w:val="24"/>
          <w:sz w:val="28"/>
          <w:szCs w:val="28"/>
        </w:rPr>
        <w:t xml:space="preserve"> (CRS)</w:t>
      </w:r>
    </w:p>
    <w:p w14:paraId="31C97049" w14:textId="6960DD69" w:rsidR="00D61CE2" w:rsidRPr="00D61CE2" w:rsidRDefault="00D61CE2" w:rsidP="00D61CE2">
      <w:pPr>
        <w:pStyle w:val="NormalWeb"/>
        <w:spacing w:before="82" w:beforeAutospacing="0" w:after="0" w:afterAutospacing="0"/>
        <w:rPr>
          <w:sz w:val="28"/>
          <w:szCs w:val="28"/>
        </w:rPr>
      </w:pPr>
      <w:r w:rsidRPr="00D61CE2">
        <w:rPr>
          <w:rFonts w:asciiTheme="minorHAnsi" w:eastAsiaTheme="minorEastAsia" w:hAnsi="Arial" w:cstheme="minorBidi"/>
          <w:b/>
          <w:bCs/>
          <w:color w:val="000000" w:themeColor="text1"/>
          <w:kern w:val="24"/>
          <w:sz w:val="28"/>
          <w:szCs w:val="28"/>
        </w:rPr>
        <w:t>Number for Professionals:</w:t>
      </w:r>
      <w:r w:rsidRPr="00D61CE2">
        <w:rPr>
          <w:rFonts w:asciiTheme="minorHAnsi" w:eastAsiaTheme="minorEastAsia" w:hAnsi="Arial" w:cstheme="minorBidi"/>
          <w:b/>
          <w:bCs/>
          <w:color w:val="000000" w:themeColor="text1"/>
          <w:kern w:val="24"/>
          <w:sz w:val="28"/>
          <w:szCs w:val="28"/>
        </w:rPr>
        <w:tab/>
        <w:t>023 8083 2300</w:t>
      </w:r>
    </w:p>
    <w:p w14:paraId="7A94D297" w14:textId="2E35A686" w:rsidR="00D61CE2" w:rsidRPr="00D61CE2" w:rsidRDefault="00D61CE2" w:rsidP="00D61CE2">
      <w:pPr>
        <w:suppressAutoHyphens w:val="0"/>
        <w:spacing w:before="82"/>
        <w:rPr>
          <w:rFonts w:eastAsiaTheme="minorEastAsia" w:hAnsi="Arial" w:cstheme="minorBidi"/>
          <w:b/>
          <w:bCs/>
          <w:color w:val="000000" w:themeColor="text1"/>
          <w:kern w:val="24"/>
          <w:sz w:val="28"/>
          <w:szCs w:val="28"/>
        </w:rPr>
      </w:pPr>
      <w:r w:rsidRPr="00D61CE2">
        <w:rPr>
          <w:rFonts w:eastAsiaTheme="minorEastAsia" w:hAnsi="Arial" w:cstheme="minorBidi"/>
          <w:b/>
          <w:bCs/>
          <w:color w:val="000000" w:themeColor="text1"/>
          <w:kern w:val="24"/>
          <w:sz w:val="28"/>
          <w:szCs w:val="28"/>
        </w:rPr>
        <w:t xml:space="preserve">Number for Public use:      </w:t>
      </w:r>
      <w:r w:rsidRPr="00D61CE2">
        <w:rPr>
          <w:rFonts w:eastAsiaTheme="minorEastAsia" w:hAnsi="Arial" w:cstheme="minorBidi"/>
          <w:b/>
          <w:bCs/>
          <w:color w:val="000000" w:themeColor="text1"/>
          <w:kern w:val="24"/>
          <w:sz w:val="28"/>
          <w:szCs w:val="28"/>
        </w:rPr>
        <w:tab/>
        <w:t>023 8083 3004</w:t>
      </w:r>
    </w:p>
    <w:p w14:paraId="62F7E287" w14:textId="77777777" w:rsidR="00D61CE2" w:rsidRPr="00D61CE2" w:rsidRDefault="00D61CE2" w:rsidP="00D61CE2">
      <w:pPr>
        <w:suppressAutoHyphens w:val="0"/>
        <w:spacing w:before="82"/>
        <w:rPr>
          <w:rFonts w:ascii="Times New Roman" w:eastAsia="Times New Roman" w:hAnsi="Times New Roman"/>
          <w:kern w:val="0"/>
          <w:sz w:val="28"/>
          <w:szCs w:val="28"/>
        </w:rPr>
      </w:pPr>
      <w:r w:rsidRPr="00D61CE2">
        <w:rPr>
          <w:rFonts w:eastAsiaTheme="minorEastAsia" w:hAnsi="Arial" w:cstheme="minorBidi"/>
          <w:b/>
          <w:bCs/>
          <w:color w:val="000000" w:themeColor="text1"/>
          <w:kern w:val="24"/>
          <w:sz w:val="28"/>
          <w:szCs w:val="28"/>
        </w:rPr>
        <w:t>Out of Hours:</w:t>
      </w:r>
    </w:p>
    <w:p w14:paraId="2C801073" w14:textId="5B421C99" w:rsidR="00D61CE2" w:rsidRPr="00D61CE2" w:rsidRDefault="00D61CE2" w:rsidP="00E8299A">
      <w:pPr>
        <w:suppressAutoHyphens w:val="0"/>
        <w:contextualSpacing/>
        <w:rPr>
          <w:rFonts w:eastAsiaTheme="minorEastAsia" w:hAnsi="Arial" w:cstheme="minorBidi"/>
          <w:b/>
          <w:bCs/>
          <w:color w:val="000000" w:themeColor="text1"/>
          <w:kern w:val="24"/>
          <w:sz w:val="28"/>
          <w:szCs w:val="28"/>
        </w:rPr>
      </w:pPr>
      <w:r w:rsidRPr="00D61CE2">
        <w:rPr>
          <w:rFonts w:eastAsiaTheme="minorEastAsia" w:hAnsi="Arial" w:cstheme="minorBidi"/>
          <w:b/>
          <w:bCs/>
          <w:color w:val="000000" w:themeColor="text1"/>
          <w:kern w:val="24"/>
          <w:sz w:val="28"/>
          <w:szCs w:val="28"/>
        </w:rPr>
        <w:t xml:space="preserve">Emergency Duty Team:  </w:t>
      </w:r>
      <w:r w:rsidRPr="00D61CE2">
        <w:rPr>
          <w:rFonts w:eastAsiaTheme="minorEastAsia" w:hAnsi="Arial" w:cstheme="minorBidi"/>
          <w:b/>
          <w:bCs/>
          <w:color w:val="000000" w:themeColor="text1"/>
          <w:kern w:val="24"/>
          <w:sz w:val="28"/>
          <w:szCs w:val="28"/>
        </w:rPr>
        <w:tab/>
        <w:t>023 8023 3344</w:t>
      </w:r>
    </w:p>
    <w:p w14:paraId="18BFC245" w14:textId="77777777" w:rsidR="00D61CE2" w:rsidRPr="00D61CE2" w:rsidRDefault="00D61CE2" w:rsidP="00D61CE2">
      <w:pPr>
        <w:suppressAutoHyphens w:val="0"/>
        <w:spacing w:before="82"/>
        <w:rPr>
          <w:rFonts w:ascii="Times New Roman" w:eastAsia="Times New Roman" w:hAnsi="Times New Roman"/>
          <w:kern w:val="0"/>
          <w:sz w:val="28"/>
          <w:szCs w:val="28"/>
        </w:rPr>
      </w:pPr>
      <w:r w:rsidRPr="00D61CE2">
        <w:rPr>
          <w:rFonts w:eastAsiaTheme="minorEastAsia" w:hAnsi="Arial" w:cstheme="minorBidi"/>
          <w:b/>
          <w:bCs/>
          <w:color w:val="000000" w:themeColor="text1"/>
          <w:kern w:val="24"/>
          <w:sz w:val="28"/>
          <w:szCs w:val="28"/>
        </w:rPr>
        <w:t>E-Mail:</w:t>
      </w:r>
      <w:r w:rsidRPr="00D61CE2">
        <w:rPr>
          <w:rFonts w:eastAsiaTheme="minorEastAsia" w:hAnsi="Arial" w:cstheme="minorBidi"/>
          <w:b/>
          <w:bCs/>
          <w:color w:val="000000" w:themeColor="text1"/>
          <w:kern w:val="24"/>
          <w:sz w:val="28"/>
          <w:szCs w:val="28"/>
        </w:rPr>
        <w:tab/>
        <w:t xml:space="preserve">   </w:t>
      </w:r>
      <w:hyperlink r:id="rId7" w:history="1">
        <w:r w:rsidRPr="00D61CE2">
          <w:rPr>
            <w:rFonts w:eastAsiaTheme="minorEastAsia" w:hAnsi="Arial" w:cstheme="minorBidi"/>
            <w:b/>
            <w:bCs/>
            <w:color w:val="000000" w:themeColor="text1"/>
            <w:kern w:val="24"/>
            <w:sz w:val="28"/>
            <w:szCs w:val="28"/>
            <w:u w:val="single"/>
          </w:rPr>
          <w:t>childrensresourceservice@southampton.gov.uk</w:t>
        </w:r>
      </w:hyperlink>
    </w:p>
    <w:p w14:paraId="0F8C831F" w14:textId="77777777" w:rsidR="00D61CE2" w:rsidRPr="00D61CE2" w:rsidRDefault="00D61CE2" w:rsidP="00D61CE2">
      <w:pPr>
        <w:suppressAutoHyphens w:val="0"/>
        <w:spacing w:before="48"/>
        <w:rPr>
          <w:rFonts w:ascii="Times New Roman" w:eastAsia="Times New Roman" w:hAnsi="Times New Roman"/>
          <w:kern w:val="0"/>
          <w:sz w:val="28"/>
          <w:szCs w:val="28"/>
        </w:rPr>
      </w:pPr>
      <w:r w:rsidRPr="00D61CE2">
        <w:rPr>
          <w:rFonts w:eastAsiaTheme="minorEastAsia" w:hAnsi="Arial" w:cstheme="minorBidi"/>
          <w:color w:val="000000" w:themeColor="text1"/>
          <w:kern w:val="24"/>
          <w:sz w:val="28"/>
          <w:szCs w:val="28"/>
        </w:rPr>
        <w:t> </w:t>
      </w:r>
    </w:p>
    <w:p w14:paraId="347E6117" w14:textId="511E03C3" w:rsidR="00D61CE2" w:rsidRPr="00D61CE2" w:rsidRDefault="00D61CE2" w:rsidP="00E2100E">
      <w:pPr>
        <w:suppressAutoHyphens w:val="0"/>
        <w:spacing w:before="82"/>
        <w:rPr>
          <w:rFonts w:ascii="Times New Roman" w:eastAsia="Times New Roman" w:hAnsi="Times New Roman"/>
          <w:kern w:val="0"/>
          <w:sz w:val="28"/>
          <w:szCs w:val="28"/>
        </w:rPr>
      </w:pPr>
      <w:r w:rsidRPr="00D61CE2">
        <w:rPr>
          <w:rFonts w:eastAsiaTheme="minorEastAsia" w:hAnsi="Arial" w:cstheme="minorBidi"/>
          <w:color w:val="000000" w:themeColor="text1"/>
          <w:kern w:val="24"/>
          <w:sz w:val="28"/>
          <w:szCs w:val="28"/>
        </w:rPr>
        <w:t xml:space="preserve">To make a referral, please complete the </w:t>
      </w:r>
      <w:hyperlink r:id="rId8" w:history="1">
        <w:r w:rsidRPr="00D61CE2">
          <w:rPr>
            <w:rFonts w:eastAsiaTheme="minorEastAsia" w:hAnsi="Arial" w:cstheme="minorBidi"/>
            <w:b/>
            <w:bCs/>
            <w:color w:val="000000" w:themeColor="text1"/>
            <w:kern w:val="24"/>
            <w:sz w:val="28"/>
            <w:szCs w:val="28"/>
            <w:u w:val="single"/>
          </w:rPr>
          <w:t>online referral form</w:t>
        </w:r>
      </w:hyperlink>
    </w:p>
    <w:p w14:paraId="6F5F7676" w14:textId="77777777" w:rsidR="00D61CE2" w:rsidRPr="00D61CE2" w:rsidRDefault="00D61CE2" w:rsidP="00E8299A">
      <w:pPr>
        <w:suppressAutoHyphens w:val="0"/>
        <w:contextualSpacing/>
        <w:rPr>
          <w:rFonts w:ascii="Times New Roman" w:eastAsia="Times New Roman" w:hAnsi="Times New Roman"/>
          <w:color w:val="93A299"/>
          <w:kern w:val="0"/>
          <w:sz w:val="28"/>
          <w:szCs w:val="28"/>
        </w:rPr>
      </w:pPr>
      <w:r w:rsidRPr="00D61CE2">
        <w:rPr>
          <w:rFonts w:eastAsiaTheme="minorEastAsia" w:hAnsi="Arial" w:cstheme="minorBidi"/>
          <w:b/>
          <w:bCs/>
          <w:color w:val="000000" w:themeColor="text1"/>
          <w:kern w:val="24"/>
          <w:sz w:val="28"/>
          <w:szCs w:val="28"/>
        </w:rPr>
        <w:t xml:space="preserve">Local Authority Designated Officer </w:t>
      </w:r>
      <w:r w:rsidRPr="00D61CE2">
        <w:rPr>
          <w:rFonts w:eastAsiaTheme="minorEastAsia" w:hAnsi="Arial" w:cstheme="minorBidi"/>
          <w:color w:val="000000" w:themeColor="text1"/>
          <w:kern w:val="24"/>
          <w:sz w:val="28"/>
          <w:szCs w:val="28"/>
        </w:rPr>
        <w:t xml:space="preserve"> </w:t>
      </w:r>
      <w:hyperlink r:id="rId9" w:history="1">
        <w:r w:rsidR="001050CA" w:rsidRPr="00D61CE2">
          <w:rPr>
            <w:rFonts w:eastAsiaTheme="minorEastAsia" w:hAnsi="Arial" w:cstheme="minorBidi"/>
            <w:b/>
            <w:bCs/>
            <w:color w:val="000000" w:themeColor="text1"/>
            <w:kern w:val="24"/>
            <w:sz w:val="28"/>
            <w:szCs w:val="28"/>
            <w:u w:val="single"/>
          </w:rPr>
          <w:t>LADO</w:t>
        </w:r>
      </w:hyperlink>
      <w:r w:rsidRPr="00D61CE2">
        <w:rPr>
          <w:rFonts w:eastAsiaTheme="minorEastAsia" w:hAnsi="Arial" w:cstheme="minorBidi"/>
          <w:b/>
          <w:bCs/>
          <w:color w:val="000000" w:themeColor="text1"/>
          <w:kern w:val="24"/>
          <w:sz w:val="28"/>
          <w:szCs w:val="28"/>
        </w:rPr>
        <w:t>:</w:t>
      </w:r>
    </w:p>
    <w:p w14:paraId="3C50752B" w14:textId="77777777" w:rsidR="00D61CE2" w:rsidRPr="00D61CE2" w:rsidRDefault="00D61CE2" w:rsidP="00D61CE2">
      <w:pPr>
        <w:suppressAutoHyphens w:val="0"/>
        <w:spacing w:before="72"/>
        <w:rPr>
          <w:rFonts w:ascii="Times New Roman" w:eastAsia="Times New Roman" w:hAnsi="Times New Roman"/>
          <w:kern w:val="0"/>
          <w:sz w:val="28"/>
          <w:szCs w:val="28"/>
        </w:rPr>
      </w:pPr>
      <w:r w:rsidRPr="00D61CE2">
        <w:rPr>
          <w:rFonts w:eastAsiaTheme="minorEastAsia" w:hAnsi="Arial" w:cstheme="minorBidi"/>
          <w:color w:val="000000" w:themeColor="text1"/>
          <w:kern w:val="24"/>
          <w:sz w:val="28"/>
          <w:szCs w:val="28"/>
        </w:rPr>
        <w:t>For advice, guidance and the management of allegations.</w:t>
      </w:r>
    </w:p>
    <w:p w14:paraId="75ABC677" w14:textId="77777777" w:rsidR="00D61CE2" w:rsidRPr="00D61CE2" w:rsidRDefault="00D61CE2" w:rsidP="00D61CE2">
      <w:pPr>
        <w:suppressAutoHyphens w:val="0"/>
        <w:spacing w:before="82"/>
        <w:rPr>
          <w:rFonts w:ascii="Times New Roman" w:eastAsia="Times New Roman" w:hAnsi="Times New Roman"/>
          <w:kern w:val="0"/>
          <w:sz w:val="28"/>
          <w:szCs w:val="28"/>
        </w:rPr>
      </w:pPr>
      <w:r w:rsidRPr="00D61CE2">
        <w:rPr>
          <w:rFonts w:eastAsiaTheme="minorEastAsia" w:hAnsi="Arial" w:cstheme="minorBidi"/>
          <w:b/>
          <w:bCs/>
          <w:color w:val="000000" w:themeColor="text1"/>
          <w:kern w:val="24"/>
          <w:sz w:val="28"/>
          <w:szCs w:val="28"/>
        </w:rPr>
        <w:t xml:space="preserve">Tel: 023 8091 5535  </w:t>
      </w:r>
    </w:p>
    <w:p w14:paraId="59E9A6E2" w14:textId="77777777" w:rsidR="00D61CE2" w:rsidRPr="00D61CE2" w:rsidRDefault="00D61CE2" w:rsidP="00D61CE2">
      <w:pPr>
        <w:suppressAutoHyphens w:val="0"/>
        <w:spacing w:before="82"/>
        <w:rPr>
          <w:rFonts w:ascii="Times New Roman" w:eastAsia="Times New Roman" w:hAnsi="Times New Roman"/>
          <w:kern w:val="0"/>
          <w:sz w:val="28"/>
          <w:szCs w:val="28"/>
        </w:rPr>
      </w:pPr>
      <w:r w:rsidRPr="00D61CE2">
        <w:rPr>
          <w:rFonts w:eastAsiaTheme="minorEastAsia" w:hAnsi="Arial" w:cstheme="minorBidi"/>
          <w:b/>
          <w:bCs/>
          <w:color w:val="000000" w:themeColor="text1"/>
          <w:kern w:val="24"/>
          <w:sz w:val="28"/>
          <w:szCs w:val="28"/>
        </w:rPr>
        <w:t>Mobile:  07500 952 037</w:t>
      </w:r>
    </w:p>
    <w:p w14:paraId="302EF54C" w14:textId="28D12008" w:rsidR="00783DFF" w:rsidRPr="00E2100E" w:rsidRDefault="00D61CE2" w:rsidP="00E2100E">
      <w:pPr>
        <w:suppressAutoHyphens w:val="0"/>
        <w:spacing w:before="82"/>
        <w:rPr>
          <w:rFonts w:ascii="Times New Roman" w:eastAsia="Times New Roman" w:hAnsi="Times New Roman"/>
          <w:kern w:val="0"/>
          <w:sz w:val="28"/>
          <w:szCs w:val="28"/>
        </w:rPr>
      </w:pPr>
      <w:r w:rsidRPr="00D61CE2">
        <w:rPr>
          <w:rFonts w:eastAsiaTheme="minorEastAsia" w:hAnsi="Arial" w:cstheme="minorBidi"/>
          <w:b/>
          <w:bCs/>
          <w:color w:val="000000" w:themeColor="text1"/>
          <w:kern w:val="24"/>
          <w:sz w:val="28"/>
          <w:szCs w:val="28"/>
        </w:rPr>
        <w:t xml:space="preserve">Email: </w:t>
      </w:r>
      <w:hyperlink r:id="rId10" w:history="1">
        <w:r w:rsidRPr="00D61CE2">
          <w:rPr>
            <w:rFonts w:eastAsiaTheme="minorEastAsia" w:hAnsi="Arial" w:cstheme="minorBidi"/>
            <w:b/>
            <w:bCs/>
            <w:color w:val="000000" w:themeColor="text1"/>
            <w:kern w:val="24"/>
            <w:sz w:val="28"/>
            <w:szCs w:val="28"/>
            <w:u w:val="single"/>
          </w:rPr>
          <w:t>LADO@southampton.gov.uk</w:t>
        </w:r>
      </w:hyperlink>
      <w:r w:rsidRPr="00D61CE2">
        <w:rPr>
          <w:rFonts w:eastAsiaTheme="minorEastAsia" w:hAnsi="Arial" w:cstheme="minorBidi"/>
          <w:b/>
          <w:bCs/>
          <w:color w:val="000000" w:themeColor="text1"/>
          <w:kern w:val="24"/>
          <w:sz w:val="28"/>
          <w:szCs w:val="28"/>
        </w:rPr>
        <w:t xml:space="preserve">  </w:t>
      </w:r>
    </w:p>
    <w:p w14:paraId="14852640" w14:textId="71CF61A8" w:rsidR="00783DFF" w:rsidRPr="00AF5D37" w:rsidRDefault="00783DFF" w:rsidP="00783DFF">
      <w:pPr>
        <w:pStyle w:val="Heading2"/>
        <w:rPr>
          <w:color w:val="17365D" w:themeColor="text2" w:themeShade="BF"/>
        </w:rPr>
      </w:pPr>
      <w:r w:rsidRPr="00AF5D37">
        <w:rPr>
          <w:color w:val="17365D" w:themeColor="text2" w:themeShade="BF"/>
        </w:rPr>
        <w:t xml:space="preserve">What information will you need when making a </w:t>
      </w:r>
      <w:r w:rsidR="007918DA" w:rsidRPr="00AF5D37">
        <w:rPr>
          <w:color w:val="17365D" w:themeColor="text2" w:themeShade="BF"/>
        </w:rPr>
        <w:t>referral?</w:t>
      </w:r>
    </w:p>
    <w:p w14:paraId="702CD365" w14:textId="10F10206" w:rsidR="00783DFF" w:rsidRDefault="00783DFF" w:rsidP="0068202C">
      <w:pPr>
        <w:sectPr w:rsidR="00783DFF" w:rsidSect="00116B2E">
          <w:headerReference w:type="even" r:id="rId11"/>
          <w:headerReference w:type="default" r:id="rId12"/>
          <w:footerReference w:type="even" r:id="rId13"/>
          <w:footerReference w:type="default" r:id="rId14"/>
          <w:headerReference w:type="first" r:id="rId15"/>
          <w:footerReference w:type="first" r:id="rId16"/>
          <w:pgSz w:w="11906" w:h="16838"/>
          <w:pgMar w:top="567" w:right="851" w:bottom="567" w:left="1134" w:header="851" w:footer="851" w:gutter="0"/>
          <w:cols w:space="720"/>
        </w:sectPr>
      </w:pPr>
      <w:r>
        <w:t xml:space="preserve">You will be asked to provide as much information as possible.   Such as the child’s full name, date of birth, address, school, GP, languages spoken, any disabilities the child may have, details of the parents.   Do not be concerned if you do not have all these details, you should still make the </w:t>
      </w:r>
      <w:proofErr w:type="spellStart"/>
      <w:proofErr w:type="gramStart"/>
      <w:r>
        <w:t>call.You</w:t>
      </w:r>
      <w:proofErr w:type="spellEnd"/>
      <w:proofErr w:type="gramEnd"/>
      <w:r>
        <w:t xml:space="preserve"> should follow up the verbal referral in writing, within 48hr</w:t>
      </w:r>
      <w:r w:rsidR="00E2100E">
        <w:t>s.</w:t>
      </w:r>
    </w:p>
    <w:p w14:paraId="3A241FA9" w14:textId="38934CD3" w:rsidR="00783DFF" w:rsidRDefault="00783DFF" w:rsidP="00783DFF">
      <w:pPr>
        <w:pStyle w:val="BodyText"/>
        <w:pageBreakBefore/>
      </w:pPr>
    </w:p>
    <w:p w14:paraId="16DF7B8E" w14:textId="4B33E0D3" w:rsidR="00783DFF" w:rsidRDefault="00783DFF" w:rsidP="00783DFF">
      <w:pPr>
        <w:jc w:val="center"/>
      </w:pPr>
      <w:r>
        <w:rPr>
          <w:b/>
          <w:bCs/>
          <w:sz w:val="28"/>
          <w:szCs w:val="28"/>
        </w:rPr>
        <w:t>Process Chart Where There Are Concerns</w:t>
      </w:r>
      <w:r>
        <w:rPr>
          <w:b/>
          <w:bCs/>
          <w:sz w:val="28"/>
          <w:szCs w:val="28"/>
        </w:rPr>
        <w:br/>
        <w:t>About A Child's Welfare</w:t>
      </w:r>
    </w:p>
    <w:p w14:paraId="1693A2F2" w14:textId="42C0DCB6" w:rsidR="00783DFF" w:rsidRDefault="00783DFF" w:rsidP="00783DFF">
      <w:pPr>
        <w:jc w:val="center"/>
      </w:pPr>
    </w:p>
    <w:p w14:paraId="38DEE5C5" w14:textId="62AA5D6D" w:rsidR="00783DFF" w:rsidRDefault="00783DFF" w:rsidP="00783DFF">
      <w:pPr>
        <w:jc w:val="center"/>
      </w:pPr>
    </w:p>
    <w:p w14:paraId="5A2197D2" w14:textId="41823B15" w:rsidR="00783DFF" w:rsidRDefault="00E2100E" w:rsidP="00783DFF">
      <w:pPr>
        <w:jc w:val="center"/>
      </w:pPr>
      <w:r>
        <w:rPr>
          <w:noProof/>
        </w:rPr>
        <mc:AlternateContent>
          <mc:Choice Requires="wpg">
            <w:drawing>
              <wp:anchor distT="0" distB="0" distL="0" distR="0" simplePos="0" relativeHeight="251670528" behindDoc="0" locked="0" layoutInCell="1" allowOverlap="1" wp14:anchorId="0E62E11C" wp14:editId="5FD1E407">
                <wp:simplePos x="0" y="0"/>
                <wp:positionH relativeFrom="column">
                  <wp:posOffset>706524</wp:posOffset>
                </wp:positionH>
                <wp:positionV relativeFrom="paragraph">
                  <wp:posOffset>12354</wp:posOffset>
                </wp:positionV>
                <wp:extent cx="4577476" cy="5382622"/>
                <wp:effectExtent l="0" t="0" r="13970" b="279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7476" cy="5382622"/>
                          <a:chOff x="1134" y="215"/>
                          <a:chExt cx="7653" cy="9090"/>
                        </a:xfrm>
                      </wpg:grpSpPr>
                      <wps:wsp>
                        <wps:cNvPr id="3" name="Text Box 3"/>
                        <wps:cNvSpPr txBox="1">
                          <a:spLocks noChangeArrowheads="1"/>
                        </wps:cNvSpPr>
                        <wps:spPr bwMode="auto">
                          <a:xfrm>
                            <a:off x="3969" y="215"/>
                            <a:ext cx="2266" cy="1035"/>
                          </a:xfrm>
                          <a:prstGeom prst="rect">
                            <a:avLst/>
                          </a:prstGeom>
                          <a:noFill/>
                          <a:ln w="1764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0C731C" w14:textId="77777777" w:rsidR="00783DFF" w:rsidRDefault="00783DFF" w:rsidP="00783DFF">
                              <w:pPr>
                                <w:spacing w:line="0" w:lineRule="atLeast"/>
                                <w:jc w:val="center"/>
                                <w:rPr>
                                  <w:rFonts w:ascii="Trebuchet MS" w:hAnsi="Trebuchet MS" w:cs="Tahoma"/>
                                  <w:sz w:val="20"/>
                                  <w:szCs w:val="36"/>
                                </w:rPr>
                              </w:pPr>
                              <w:r>
                                <w:rPr>
                                  <w:rFonts w:ascii="Trebuchet MS" w:hAnsi="Trebuchet MS" w:cs="Tahoma"/>
                                  <w:sz w:val="20"/>
                                  <w:szCs w:val="36"/>
                                </w:rPr>
                                <w:t>Person has concerns about a child's welfare</w:t>
                              </w:r>
                            </w:p>
                          </w:txbxContent>
                        </wps:txbx>
                        <wps:bodyPr rot="0" vert="horz" wrap="square" lIns="99000" tIns="54000" rIns="99000" bIns="54000" anchor="t" anchorCtr="0">
                          <a:noAutofit/>
                        </wps:bodyPr>
                      </wps:wsp>
                      <wps:wsp>
                        <wps:cNvPr id="4" name="Text Box 4"/>
                        <wps:cNvSpPr txBox="1">
                          <a:spLocks noChangeArrowheads="1"/>
                        </wps:cNvSpPr>
                        <wps:spPr bwMode="auto">
                          <a:xfrm>
                            <a:off x="3307" y="1991"/>
                            <a:ext cx="3757" cy="719"/>
                          </a:xfrm>
                          <a:prstGeom prst="rect">
                            <a:avLst/>
                          </a:prstGeom>
                          <a:noFill/>
                          <a:ln w="1764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D0D5FB" w14:textId="6247D4E3" w:rsidR="00783DFF" w:rsidRDefault="00783DFF" w:rsidP="00783DFF">
                              <w:pPr>
                                <w:spacing w:line="0" w:lineRule="atLeast"/>
                                <w:jc w:val="center"/>
                                <w:rPr>
                                  <w:rFonts w:ascii="Trebuchet MS" w:hAnsi="Trebuchet MS" w:cs="Tahoma"/>
                                  <w:sz w:val="20"/>
                                  <w:szCs w:val="36"/>
                                </w:rPr>
                              </w:pPr>
                              <w:r>
                                <w:rPr>
                                  <w:rFonts w:ascii="Trebuchet MS" w:hAnsi="Trebuchet MS" w:cs="Tahoma"/>
                                  <w:sz w:val="20"/>
                                  <w:szCs w:val="36"/>
                                </w:rPr>
                                <w:t>Person discusses with manager</w:t>
                              </w:r>
                              <w:r w:rsidR="00E8299A">
                                <w:rPr>
                                  <w:rFonts w:ascii="Trebuchet MS" w:hAnsi="Trebuchet MS" w:cs="Tahoma"/>
                                  <w:sz w:val="20"/>
                                  <w:szCs w:val="36"/>
                                </w:rPr>
                                <w:t>/DSL</w:t>
                              </w:r>
                            </w:p>
                          </w:txbxContent>
                        </wps:txbx>
                        <wps:bodyPr rot="0" vert="horz" wrap="square" lIns="99000" tIns="54000" rIns="99000" bIns="54000" anchor="t" anchorCtr="0">
                          <a:noAutofit/>
                        </wps:bodyPr>
                      </wps:wsp>
                      <wps:wsp>
                        <wps:cNvPr id="5" name="Text Box 5"/>
                        <wps:cNvSpPr txBox="1">
                          <a:spLocks noChangeArrowheads="1"/>
                        </wps:cNvSpPr>
                        <wps:spPr bwMode="auto">
                          <a:xfrm>
                            <a:off x="1134" y="4127"/>
                            <a:ext cx="2267" cy="777"/>
                          </a:xfrm>
                          <a:prstGeom prst="rect">
                            <a:avLst/>
                          </a:prstGeom>
                          <a:noFill/>
                          <a:ln w="1764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3FF2A3" w14:textId="02D57E08" w:rsidR="00783DFF" w:rsidRDefault="00783DFF" w:rsidP="00783DFF">
                              <w:pPr>
                                <w:spacing w:line="0" w:lineRule="atLeast"/>
                                <w:jc w:val="center"/>
                                <w:rPr>
                                  <w:rFonts w:ascii="Trebuchet MS" w:hAnsi="Trebuchet MS" w:cs="Tahoma"/>
                                  <w:sz w:val="20"/>
                                  <w:szCs w:val="36"/>
                                </w:rPr>
                              </w:pPr>
                              <w:r>
                                <w:rPr>
                                  <w:rFonts w:ascii="Trebuchet MS" w:hAnsi="Trebuchet MS" w:cs="Tahoma"/>
                                  <w:sz w:val="20"/>
                                  <w:szCs w:val="36"/>
                                </w:rPr>
                                <w:t>Still has</w:t>
                              </w:r>
                              <w:r w:rsidR="0068202C">
                                <w:rPr>
                                  <w:rFonts w:ascii="Trebuchet MS" w:hAnsi="Trebuchet MS" w:cs="Tahoma"/>
                                  <w:sz w:val="20"/>
                                  <w:szCs w:val="36"/>
                                </w:rPr>
                                <w:t xml:space="preserve"> </w:t>
                              </w:r>
                              <w:r>
                                <w:rPr>
                                  <w:rFonts w:ascii="Trebuchet MS" w:hAnsi="Trebuchet MS" w:cs="Tahoma"/>
                                  <w:sz w:val="20"/>
                                  <w:szCs w:val="36"/>
                                </w:rPr>
                                <w:t>concerns</w:t>
                              </w:r>
                            </w:p>
                          </w:txbxContent>
                        </wps:txbx>
                        <wps:bodyPr rot="0" vert="horz" wrap="square" lIns="99000" tIns="54000" rIns="99000" bIns="54000" anchor="t" anchorCtr="0">
                          <a:noAutofit/>
                        </wps:bodyPr>
                      </wps:wsp>
                      <wps:wsp>
                        <wps:cNvPr id="6" name="Text Box 6"/>
                        <wps:cNvSpPr txBox="1">
                          <a:spLocks noChangeArrowheads="1"/>
                        </wps:cNvSpPr>
                        <wps:spPr bwMode="auto">
                          <a:xfrm>
                            <a:off x="6520" y="4127"/>
                            <a:ext cx="2267" cy="846"/>
                          </a:xfrm>
                          <a:prstGeom prst="rect">
                            <a:avLst/>
                          </a:prstGeom>
                          <a:noFill/>
                          <a:ln w="1764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1BBD1F" w14:textId="381D642D" w:rsidR="00783DFF" w:rsidRDefault="00783DFF" w:rsidP="00783DFF">
                              <w:pPr>
                                <w:spacing w:line="0" w:lineRule="atLeast"/>
                                <w:jc w:val="center"/>
                                <w:rPr>
                                  <w:rFonts w:ascii="Trebuchet MS" w:hAnsi="Trebuchet MS" w:cs="Tahoma"/>
                                  <w:sz w:val="20"/>
                                  <w:szCs w:val="36"/>
                                </w:rPr>
                              </w:pPr>
                              <w:r>
                                <w:rPr>
                                  <w:rFonts w:ascii="Trebuchet MS" w:hAnsi="Trebuchet MS" w:cs="Tahoma"/>
                                  <w:sz w:val="20"/>
                                  <w:szCs w:val="36"/>
                                </w:rPr>
                                <w:t>No longer</w:t>
                              </w:r>
                              <w:r w:rsidR="0068202C">
                                <w:rPr>
                                  <w:rFonts w:ascii="Trebuchet MS" w:hAnsi="Trebuchet MS" w:cs="Tahoma"/>
                                  <w:sz w:val="20"/>
                                  <w:szCs w:val="36"/>
                                </w:rPr>
                                <w:br/>
                              </w:r>
                              <w:r>
                                <w:rPr>
                                  <w:rFonts w:ascii="Trebuchet MS" w:hAnsi="Trebuchet MS" w:cs="Tahoma"/>
                                  <w:sz w:val="20"/>
                                  <w:szCs w:val="36"/>
                                </w:rPr>
                                <w:t>has concerns</w:t>
                              </w:r>
                            </w:p>
                          </w:txbxContent>
                        </wps:txbx>
                        <wps:bodyPr rot="0" vert="horz" wrap="square" lIns="99000" tIns="54000" rIns="99000" bIns="54000" anchor="t" anchorCtr="0">
                          <a:noAutofit/>
                        </wps:bodyPr>
                      </wps:wsp>
                      <wps:wsp>
                        <wps:cNvPr id="8" name="Text Box 8"/>
                        <wps:cNvSpPr txBox="1">
                          <a:spLocks noChangeArrowheads="1"/>
                        </wps:cNvSpPr>
                        <wps:spPr bwMode="auto">
                          <a:xfrm>
                            <a:off x="1134" y="5658"/>
                            <a:ext cx="2267" cy="1568"/>
                          </a:xfrm>
                          <a:prstGeom prst="rect">
                            <a:avLst/>
                          </a:prstGeom>
                          <a:noFill/>
                          <a:ln w="1764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23C6D2" w14:textId="25A76F19" w:rsidR="00783DFF" w:rsidRDefault="00783DFF" w:rsidP="00E8299A">
                              <w:pPr>
                                <w:spacing w:line="0" w:lineRule="atLeast"/>
                                <w:rPr>
                                  <w:rFonts w:ascii="Trebuchet MS" w:hAnsi="Trebuchet MS" w:cs="Tahoma"/>
                                  <w:sz w:val="20"/>
                                  <w:szCs w:val="36"/>
                                </w:rPr>
                              </w:pPr>
                              <w:r>
                                <w:rPr>
                                  <w:rFonts w:ascii="Trebuchet MS" w:hAnsi="Trebuchet MS" w:cs="Tahoma"/>
                                  <w:sz w:val="20"/>
                                  <w:szCs w:val="36"/>
                                </w:rPr>
                                <w:t>Person refers to Initial Response Service</w:t>
                              </w:r>
                              <w:r w:rsidR="00E8299A">
                                <w:rPr>
                                  <w:rFonts w:ascii="Trebuchet MS" w:hAnsi="Trebuchet MS" w:cs="Tahoma"/>
                                  <w:sz w:val="20"/>
                                  <w:szCs w:val="36"/>
                                </w:rPr>
                                <w:t xml:space="preserve"> </w:t>
                              </w:r>
                              <w:r w:rsidR="00E8299A" w:rsidRPr="00E8299A">
                                <w:rPr>
                                  <w:rFonts w:ascii="Trebuchet MS" w:hAnsi="Trebuchet MS" w:cs="Tahoma"/>
                                  <w:b/>
                                  <w:sz w:val="20"/>
                                  <w:szCs w:val="36"/>
                                </w:rPr>
                                <w:t>CRS</w:t>
                              </w:r>
                              <w:r>
                                <w:rPr>
                                  <w:rFonts w:ascii="Trebuchet MS" w:hAnsi="Trebuchet MS" w:cs="Tahoma"/>
                                  <w:sz w:val="20"/>
                                  <w:szCs w:val="36"/>
                                </w:rPr>
                                <w:t xml:space="preserve"> and follows up in writing within 48hrs</w:t>
                              </w:r>
                            </w:p>
                            <w:p w14:paraId="235DCE54" w14:textId="25B819CF" w:rsidR="00E8299A" w:rsidRDefault="00E8299A" w:rsidP="00E8299A">
                              <w:pPr>
                                <w:spacing w:line="0" w:lineRule="atLeast"/>
                                <w:rPr>
                                  <w:rFonts w:ascii="Trebuchet MS" w:hAnsi="Trebuchet MS" w:cs="Tahoma"/>
                                  <w:sz w:val="20"/>
                                  <w:szCs w:val="36"/>
                                </w:rPr>
                              </w:pPr>
                            </w:p>
                            <w:p w14:paraId="0B8F3EDC" w14:textId="77777777" w:rsidR="00783DFF" w:rsidRDefault="00783DFF" w:rsidP="00783DFF">
                              <w:pPr>
                                <w:spacing w:line="0" w:lineRule="atLeast"/>
                                <w:jc w:val="center"/>
                              </w:pPr>
                            </w:p>
                          </w:txbxContent>
                        </wps:txbx>
                        <wps:bodyPr rot="0" vert="horz" wrap="square" lIns="99000" tIns="54000" rIns="99000" bIns="54000" anchor="t" anchorCtr="0">
                          <a:noAutofit/>
                        </wps:bodyPr>
                      </wps:wsp>
                      <wps:wsp>
                        <wps:cNvPr id="9" name="Text Box 9"/>
                        <wps:cNvSpPr txBox="1">
                          <a:spLocks noChangeArrowheads="1"/>
                        </wps:cNvSpPr>
                        <wps:spPr bwMode="auto">
                          <a:xfrm>
                            <a:off x="6520" y="5658"/>
                            <a:ext cx="2267" cy="2381"/>
                          </a:xfrm>
                          <a:prstGeom prst="rect">
                            <a:avLst/>
                          </a:prstGeom>
                          <a:noFill/>
                          <a:ln w="1764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E4A8B2" w14:textId="78BEC9C8" w:rsidR="00E8299A" w:rsidRDefault="00783DFF" w:rsidP="00E8299A">
                              <w:pPr>
                                <w:spacing w:line="0" w:lineRule="atLeast"/>
                                <w:rPr>
                                  <w:rFonts w:ascii="Trebuchet MS" w:hAnsi="Trebuchet MS" w:cs="Tahoma"/>
                                  <w:sz w:val="20"/>
                                  <w:szCs w:val="36"/>
                                </w:rPr>
                              </w:pPr>
                              <w:r>
                                <w:rPr>
                                  <w:rFonts w:ascii="Trebuchet MS" w:hAnsi="Trebuchet MS" w:cs="Tahoma"/>
                                  <w:sz w:val="20"/>
                                  <w:szCs w:val="36"/>
                                </w:rPr>
                                <w:t>No further child protection action, although may consider other agencie</w:t>
                              </w:r>
                              <w:r w:rsidR="00E8299A">
                                <w:rPr>
                                  <w:rFonts w:ascii="Trebuchet MS" w:hAnsi="Trebuchet MS" w:cs="Tahoma"/>
                                  <w:sz w:val="20"/>
                                  <w:szCs w:val="36"/>
                                </w:rPr>
                                <w:t>s such as Local Authority Designated Off</w:t>
                              </w:r>
                              <w:r w:rsidR="007918DA">
                                <w:rPr>
                                  <w:rFonts w:ascii="Trebuchet MS" w:hAnsi="Trebuchet MS" w:cs="Tahoma"/>
                                  <w:sz w:val="20"/>
                                  <w:szCs w:val="36"/>
                                </w:rPr>
                                <w:t>i</w:t>
                              </w:r>
                              <w:r w:rsidR="00E8299A">
                                <w:rPr>
                                  <w:rFonts w:ascii="Trebuchet MS" w:hAnsi="Trebuchet MS" w:cs="Tahoma"/>
                                  <w:sz w:val="20"/>
                                  <w:szCs w:val="36"/>
                                </w:rPr>
                                <w:t>cer</w:t>
                              </w:r>
                              <w:r w:rsidR="007918DA">
                                <w:rPr>
                                  <w:rFonts w:ascii="Trebuchet MS" w:hAnsi="Trebuchet MS" w:cs="Tahoma"/>
                                  <w:sz w:val="20"/>
                                  <w:szCs w:val="36"/>
                                </w:rPr>
                                <w:t xml:space="preserve"> </w:t>
                              </w:r>
                              <w:r w:rsidR="00E8299A">
                                <w:rPr>
                                  <w:rFonts w:ascii="Trebuchet MS" w:hAnsi="Trebuchet MS" w:cs="Tahoma"/>
                                  <w:sz w:val="20"/>
                                  <w:szCs w:val="36"/>
                                </w:rPr>
                                <w:t>(LADO).</w:t>
                              </w:r>
                            </w:p>
                            <w:p w14:paraId="74C88059" w14:textId="77777777" w:rsidR="00E8299A" w:rsidRDefault="00E8299A" w:rsidP="00783DFF">
                              <w:pPr>
                                <w:spacing w:line="0" w:lineRule="atLeast"/>
                                <w:jc w:val="center"/>
                                <w:rPr>
                                  <w:rFonts w:ascii="Trebuchet MS" w:hAnsi="Trebuchet MS" w:cs="Tahoma"/>
                                  <w:sz w:val="20"/>
                                  <w:szCs w:val="36"/>
                                </w:rPr>
                              </w:pPr>
                            </w:p>
                          </w:txbxContent>
                        </wps:txbx>
                        <wps:bodyPr rot="0" vert="horz" wrap="square" lIns="99000" tIns="54000" rIns="99000" bIns="54000" anchor="t" anchorCtr="0">
                          <a:noAutofit/>
                        </wps:bodyPr>
                      </wps:wsp>
                      <wps:wsp>
                        <wps:cNvPr id="12" name="Text Box 12"/>
                        <wps:cNvSpPr txBox="1">
                          <a:spLocks noChangeArrowheads="1"/>
                        </wps:cNvSpPr>
                        <wps:spPr bwMode="auto">
                          <a:xfrm>
                            <a:off x="1134" y="8136"/>
                            <a:ext cx="2640" cy="1169"/>
                          </a:xfrm>
                          <a:prstGeom prst="rect">
                            <a:avLst/>
                          </a:prstGeom>
                          <a:noFill/>
                          <a:ln w="1764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06A35D" w14:textId="1F697C9A" w:rsidR="00783DFF" w:rsidRDefault="00E8299A" w:rsidP="00E8299A">
                              <w:pPr>
                                <w:spacing w:line="0" w:lineRule="atLeast"/>
                                <w:rPr>
                                  <w:rFonts w:ascii="Trebuchet MS" w:hAnsi="Trebuchet MS" w:cs="Tahoma"/>
                                  <w:sz w:val="20"/>
                                  <w:szCs w:val="36"/>
                                </w:rPr>
                              </w:pPr>
                              <w:r>
                                <w:rPr>
                                  <w:rFonts w:ascii="Trebuchet MS" w:hAnsi="Trebuchet MS" w:cs="Tahoma"/>
                                  <w:sz w:val="20"/>
                                  <w:szCs w:val="36"/>
                                </w:rPr>
                                <w:t xml:space="preserve">CRS &amp; Local authority </w:t>
                              </w:r>
                              <w:r w:rsidR="00783DFF">
                                <w:rPr>
                                  <w:rFonts w:ascii="Trebuchet MS" w:hAnsi="Trebuchet MS" w:cs="Tahoma"/>
                                  <w:sz w:val="20"/>
                                  <w:szCs w:val="36"/>
                                </w:rPr>
                                <w:t>decide on next course of</w:t>
                              </w:r>
                              <w:r w:rsidR="00877CF6">
                                <w:rPr>
                                  <w:rFonts w:ascii="Trebuchet MS" w:hAnsi="Trebuchet MS" w:cs="Tahoma"/>
                                  <w:sz w:val="20"/>
                                  <w:szCs w:val="36"/>
                                </w:rPr>
                                <w:t xml:space="preserve"> </w:t>
                              </w:r>
                              <w:r w:rsidR="00783DFF">
                                <w:rPr>
                                  <w:rFonts w:ascii="Trebuchet MS" w:hAnsi="Trebuchet MS" w:cs="Tahoma"/>
                                  <w:sz w:val="20"/>
                                  <w:szCs w:val="36"/>
                                </w:rPr>
                                <w:t>action</w:t>
                              </w:r>
                              <w:r>
                                <w:rPr>
                                  <w:rFonts w:ascii="Trebuchet MS" w:hAnsi="Trebuchet MS" w:cs="Tahoma"/>
                                  <w:sz w:val="20"/>
                                  <w:szCs w:val="36"/>
                                </w:rPr>
                                <w:t>.</w:t>
                              </w:r>
                            </w:p>
                          </w:txbxContent>
                        </wps:txbx>
                        <wps:bodyPr rot="0" vert="horz" wrap="square" lIns="99000" tIns="54000" rIns="99000" bIns="54000" anchor="t" anchorCtr="0">
                          <a:noAutofit/>
                        </wps:bodyPr>
                      </wps:wsp>
                      <wps:wsp>
                        <wps:cNvPr id="14" name="Line 10"/>
                        <wps:cNvCnPr/>
                        <wps:spPr bwMode="auto">
                          <a:xfrm>
                            <a:off x="5102" y="1178"/>
                            <a:ext cx="0" cy="849"/>
                          </a:xfrm>
                          <a:prstGeom prst="line">
                            <a:avLst/>
                          </a:prstGeom>
                          <a:noFill/>
                          <a:ln w="1764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Freeform 11"/>
                        <wps:cNvSpPr>
                          <a:spLocks/>
                        </wps:cNvSpPr>
                        <wps:spPr bwMode="auto">
                          <a:xfrm>
                            <a:off x="2266" y="2709"/>
                            <a:ext cx="2834" cy="1417"/>
                          </a:xfrm>
                          <a:custGeom>
                            <a:avLst/>
                            <a:gdLst>
                              <a:gd name="T0" fmla="*/ 2835 w 2836"/>
                              <a:gd name="T1" fmla="*/ 0 h 1419"/>
                              <a:gd name="T2" fmla="*/ 0 w 2836"/>
                              <a:gd name="T3" fmla="*/ 851 h 1419"/>
                              <a:gd name="T4" fmla="*/ 0 w 2836"/>
                              <a:gd name="T5" fmla="*/ 1418 h 1419"/>
                            </a:gdLst>
                            <a:ahLst/>
                            <a:cxnLst>
                              <a:cxn ang="0">
                                <a:pos x="T0" y="T1"/>
                              </a:cxn>
                              <a:cxn ang="0">
                                <a:pos x="T2" y="T3"/>
                              </a:cxn>
                              <a:cxn ang="0">
                                <a:pos x="T4" y="T5"/>
                              </a:cxn>
                            </a:cxnLst>
                            <a:rect l="0" t="0" r="r" b="b"/>
                            <a:pathLst>
                              <a:path w="2836" h="1419">
                                <a:moveTo>
                                  <a:pt x="2835" y="0"/>
                                </a:moveTo>
                                <a:lnTo>
                                  <a:pt x="0" y="851"/>
                                </a:lnTo>
                                <a:lnTo>
                                  <a:pt x="0" y="1418"/>
                                </a:lnTo>
                              </a:path>
                            </a:pathLst>
                          </a:custGeom>
                          <a:noFill/>
                          <a:ln w="17640" cap="flat">
                            <a:solidFill>
                              <a:srgbClr val="000000"/>
                            </a:solidFill>
                            <a:round/>
                            <a:headEn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 name="Freeform 12"/>
                        <wps:cNvSpPr>
                          <a:spLocks/>
                        </wps:cNvSpPr>
                        <wps:spPr bwMode="auto">
                          <a:xfrm>
                            <a:off x="5102" y="2710"/>
                            <a:ext cx="2551" cy="1416"/>
                          </a:xfrm>
                          <a:custGeom>
                            <a:avLst/>
                            <a:gdLst>
                              <a:gd name="T0" fmla="*/ 0 w 2553"/>
                              <a:gd name="T1" fmla="*/ 0 h 1418"/>
                              <a:gd name="T2" fmla="*/ 2552 w 2553"/>
                              <a:gd name="T3" fmla="*/ 850 h 1418"/>
                              <a:gd name="T4" fmla="*/ 2552 w 2553"/>
                              <a:gd name="T5" fmla="*/ 1417 h 1418"/>
                            </a:gdLst>
                            <a:ahLst/>
                            <a:cxnLst>
                              <a:cxn ang="0">
                                <a:pos x="T0" y="T1"/>
                              </a:cxn>
                              <a:cxn ang="0">
                                <a:pos x="T2" y="T3"/>
                              </a:cxn>
                              <a:cxn ang="0">
                                <a:pos x="T4" y="T5"/>
                              </a:cxn>
                            </a:cxnLst>
                            <a:rect l="0" t="0" r="r" b="b"/>
                            <a:pathLst>
                              <a:path w="2553" h="1418">
                                <a:moveTo>
                                  <a:pt x="0" y="0"/>
                                </a:moveTo>
                                <a:lnTo>
                                  <a:pt x="2552" y="850"/>
                                </a:lnTo>
                                <a:lnTo>
                                  <a:pt x="2552" y="1417"/>
                                </a:lnTo>
                              </a:path>
                            </a:pathLst>
                          </a:custGeom>
                          <a:noFill/>
                          <a:ln w="17640" cap="flat">
                            <a:solidFill>
                              <a:srgbClr val="000000"/>
                            </a:solidFill>
                            <a:round/>
                            <a:headEn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 name="Line 13"/>
                        <wps:cNvCnPr/>
                        <wps:spPr bwMode="auto">
                          <a:xfrm>
                            <a:off x="2266" y="4807"/>
                            <a:ext cx="0" cy="849"/>
                          </a:xfrm>
                          <a:prstGeom prst="line">
                            <a:avLst/>
                          </a:prstGeom>
                          <a:noFill/>
                          <a:ln w="1764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14"/>
                        <wps:cNvCnPr/>
                        <wps:spPr bwMode="auto">
                          <a:xfrm>
                            <a:off x="7654" y="4807"/>
                            <a:ext cx="0" cy="849"/>
                          </a:xfrm>
                          <a:prstGeom prst="line">
                            <a:avLst/>
                          </a:prstGeom>
                          <a:noFill/>
                          <a:ln w="1764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5"/>
                        <wps:cNvCnPr/>
                        <wps:spPr bwMode="auto">
                          <a:xfrm>
                            <a:off x="2266" y="7301"/>
                            <a:ext cx="0" cy="850"/>
                          </a:xfrm>
                          <a:prstGeom prst="line">
                            <a:avLst/>
                          </a:prstGeom>
                          <a:noFill/>
                          <a:ln w="1764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E62E11C" id="Group 2" o:spid="_x0000_s1026" style="position:absolute;left:0;text-align:left;margin-left:55.65pt;margin-top:.95pt;width:360.45pt;height:423.85pt;z-index:251670528;mso-wrap-distance-left:0;mso-wrap-distance-right:0" coordorigin="1134,215" coordsize="7653,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">
                <v:shapetype id="_x0000_t202" coordsize="21600,21600" o:spt="202" path="m,l,21600r21600,l21600,xe">
                  <v:stroke joinstyle="miter"/>
                  <v:path gradientshapeok="t" o:connecttype="rect"/>
                </v:shapetype>
                <v:shape id="Text Box 3" o:spid="_x0000_s1027" type="#_x0000_t202" style="position:absolute;left:3969;top:215;width:2266;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" filled="f" strokeweight=".49mm">
                  <v:stroke joinstyle="round"/>
                  <v:textbox inset="2.75mm,1.5mm,2.75mm,1.5mm">
                    <w:txbxContent>
                      <w:p w14:paraId="270C731C" w14:textId="77777777" w:rsidR="00783DFF" w:rsidRDefault="00783DFF" w:rsidP="00783DFF">
                        <w:pPr>
                          <w:spacing w:line="0" w:lineRule="atLeast"/>
                          <w:jc w:val="center"/>
                          <w:rPr>
                            <w:rFonts w:ascii="Trebuchet MS" w:hAnsi="Trebuchet MS" w:cs="Tahoma"/>
                            <w:sz w:val="20"/>
                            <w:szCs w:val="36"/>
                          </w:rPr>
                        </w:pPr>
                        <w:r>
                          <w:rPr>
                            <w:rFonts w:ascii="Trebuchet MS" w:hAnsi="Trebuchet MS" w:cs="Tahoma"/>
                            <w:sz w:val="20"/>
                            <w:szCs w:val="36"/>
                          </w:rPr>
                          <w:t>Person has concerns about a child's welfare</w:t>
                        </w:r>
                      </w:p>
                    </w:txbxContent>
                  </v:textbox>
                </v:shape>
                <v:shape id="Text Box 4" o:spid="_x0000_s1028" type="#_x0000_t202" style="position:absolute;left:3307;top:1991;width:3757;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" filled="f" strokeweight=".49mm">
                  <v:stroke joinstyle="round"/>
                  <v:textbox inset="2.75mm,1.5mm,2.75mm,1.5mm">
                    <w:txbxContent>
                      <w:p w14:paraId="1DD0D5FB" w14:textId="6247D4E3" w:rsidR="00783DFF" w:rsidRDefault="00783DFF" w:rsidP="00783DFF">
                        <w:pPr>
                          <w:spacing w:line="0" w:lineRule="atLeast"/>
                          <w:jc w:val="center"/>
                          <w:rPr>
                            <w:rFonts w:ascii="Trebuchet MS" w:hAnsi="Trebuchet MS" w:cs="Tahoma"/>
                            <w:sz w:val="20"/>
                            <w:szCs w:val="36"/>
                          </w:rPr>
                        </w:pPr>
                        <w:r>
                          <w:rPr>
                            <w:rFonts w:ascii="Trebuchet MS" w:hAnsi="Trebuchet MS" w:cs="Tahoma"/>
                            <w:sz w:val="20"/>
                            <w:szCs w:val="36"/>
                          </w:rPr>
                          <w:t>Person discusses with manager</w:t>
                        </w:r>
                        <w:r w:rsidR="00E8299A">
                          <w:rPr>
                            <w:rFonts w:ascii="Trebuchet MS" w:hAnsi="Trebuchet MS" w:cs="Tahoma"/>
                            <w:sz w:val="20"/>
                            <w:szCs w:val="36"/>
                          </w:rPr>
                          <w:t>/DSL</w:t>
                        </w:r>
                      </w:p>
                    </w:txbxContent>
                  </v:textbox>
                </v:shape>
                <v:shape id="Text Box 5" o:spid="_x0000_s1029" type="#_x0000_t202" style="position:absolute;left:1134;top:4127;width:2267;height: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" filled="f" strokeweight=".49mm">
                  <v:stroke joinstyle="round"/>
                  <v:textbox inset="2.75mm,1.5mm,2.75mm,1.5mm">
                    <w:txbxContent>
                      <w:p w14:paraId="783FF2A3" w14:textId="02D57E08" w:rsidR="00783DFF" w:rsidRDefault="00783DFF" w:rsidP="00783DFF">
                        <w:pPr>
                          <w:spacing w:line="0" w:lineRule="atLeast"/>
                          <w:jc w:val="center"/>
                          <w:rPr>
                            <w:rFonts w:ascii="Trebuchet MS" w:hAnsi="Trebuchet MS" w:cs="Tahoma"/>
                            <w:sz w:val="20"/>
                            <w:szCs w:val="36"/>
                          </w:rPr>
                        </w:pPr>
                        <w:r>
                          <w:rPr>
                            <w:rFonts w:ascii="Trebuchet MS" w:hAnsi="Trebuchet MS" w:cs="Tahoma"/>
                            <w:sz w:val="20"/>
                            <w:szCs w:val="36"/>
                          </w:rPr>
                          <w:t>Still has</w:t>
                        </w:r>
                        <w:r w:rsidR="0068202C">
                          <w:rPr>
                            <w:rFonts w:ascii="Trebuchet MS" w:hAnsi="Trebuchet MS" w:cs="Tahoma"/>
                            <w:sz w:val="20"/>
                            <w:szCs w:val="36"/>
                          </w:rPr>
                          <w:t xml:space="preserve"> </w:t>
                        </w:r>
                        <w:r>
                          <w:rPr>
                            <w:rFonts w:ascii="Trebuchet MS" w:hAnsi="Trebuchet MS" w:cs="Tahoma"/>
                            <w:sz w:val="20"/>
                            <w:szCs w:val="36"/>
                          </w:rPr>
                          <w:t>concerns</w:t>
                        </w:r>
                      </w:p>
                    </w:txbxContent>
                  </v:textbox>
                </v:shape>
                <v:shape id="Text Box 6" o:spid="_x0000_s1030" type="#_x0000_t202" style="position:absolute;left:6520;top:4127;width:2267;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" filled="f" strokeweight=".49mm">
                  <v:stroke joinstyle="round"/>
                  <v:textbox inset="2.75mm,1.5mm,2.75mm,1.5mm">
                    <w:txbxContent>
                      <w:p w14:paraId="331BBD1F" w14:textId="381D642D" w:rsidR="00783DFF" w:rsidRDefault="00783DFF" w:rsidP="00783DFF">
                        <w:pPr>
                          <w:spacing w:line="0" w:lineRule="atLeast"/>
                          <w:jc w:val="center"/>
                          <w:rPr>
                            <w:rFonts w:ascii="Trebuchet MS" w:hAnsi="Trebuchet MS" w:cs="Tahoma"/>
                            <w:sz w:val="20"/>
                            <w:szCs w:val="36"/>
                          </w:rPr>
                        </w:pPr>
                        <w:r>
                          <w:rPr>
                            <w:rFonts w:ascii="Trebuchet MS" w:hAnsi="Trebuchet MS" w:cs="Tahoma"/>
                            <w:sz w:val="20"/>
                            <w:szCs w:val="36"/>
                          </w:rPr>
                          <w:t>No longer</w:t>
                        </w:r>
                        <w:r w:rsidR="0068202C">
                          <w:rPr>
                            <w:rFonts w:ascii="Trebuchet MS" w:hAnsi="Trebuchet MS" w:cs="Tahoma"/>
                            <w:sz w:val="20"/>
                            <w:szCs w:val="36"/>
                          </w:rPr>
                          <w:br/>
                        </w:r>
                        <w:r>
                          <w:rPr>
                            <w:rFonts w:ascii="Trebuchet MS" w:hAnsi="Trebuchet MS" w:cs="Tahoma"/>
                            <w:sz w:val="20"/>
                            <w:szCs w:val="36"/>
                          </w:rPr>
                          <w:t>has concerns</w:t>
                        </w:r>
                      </w:p>
                    </w:txbxContent>
                  </v:textbox>
                </v:shape>
                <v:shape id="Text Box 8" o:spid="_x0000_s1031" type="#_x0000_t202" style="position:absolute;left:1134;top:5658;width:2267;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" filled="f" strokeweight=".49mm">
                  <v:stroke joinstyle="round"/>
                  <v:textbox inset="2.75mm,1.5mm,2.75mm,1.5mm">
                    <w:txbxContent>
                      <w:p w14:paraId="2423C6D2" w14:textId="25A76F19" w:rsidR="00783DFF" w:rsidRDefault="00783DFF" w:rsidP="00E8299A">
                        <w:pPr>
                          <w:spacing w:line="0" w:lineRule="atLeast"/>
                          <w:rPr>
                            <w:rFonts w:ascii="Trebuchet MS" w:hAnsi="Trebuchet MS" w:cs="Tahoma"/>
                            <w:sz w:val="20"/>
                            <w:szCs w:val="36"/>
                          </w:rPr>
                        </w:pPr>
                        <w:r>
                          <w:rPr>
                            <w:rFonts w:ascii="Trebuchet MS" w:hAnsi="Trebuchet MS" w:cs="Tahoma"/>
                            <w:sz w:val="20"/>
                            <w:szCs w:val="36"/>
                          </w:rPr>
                          <w:t>Person refers to Initial Response Service</w:t>
                        </w:r>
                        <w:r w:rsidR="00E8299A">
                          <w:rPr>
                            <w:rFonts w:ascii="Trebuchet MS" w:hAnsi="Trebuchet MS" w:cs="Tahoma"/>
                            <w:sz w:val="20"/>
                            <w:szCs w:val="36"/>
                          </w:rPr>
                          <w:t xml:space="preserve"> </w:t>
                        </w:r>
                        <w:r w:rsidR="00E8299A" w:rsidRPr="00E8299A">
                          <w:rPr>
                            <w:rFonts w:ascii="Trebuchet MS" w:hAnsi="Trebuchet MS" w:cs="Tahoma"/>
                            <w:b/>
                            <w:sz w:val="20"/>
                            <w:szCs w:val="36"/>
                          </w:rPr>
                          <w:t>CRS</w:t>
                        </w:r>
                        <w:r>
                          <w:rPr>
                            <w:rFonts w:ascii="Trebuchet MS" w:hAnsi="Trebuchet MS" w:cs="Tahoma"/>
                            <w:sz w:val="20"/>
                            <w:szCs w:val="36"/>
                          </w:rPr>
                          <w:t xml:space="preserve"> and follows up in writing within 48hrs</w:t>
                        </w:r>
                      </w:p>
                      <w:p w14:paraId="235DCE54" w14:textId="25B819CF" w:rsidR="00E8299A" w:rsidRDefault="00E8299A" w:rsidP="00E8299A">
                        <w:pPr>
                          <w:spacing w:line="0" w:lineRule="atLeast"/>
                          <w:rPr>
                            <w:rFonts w:ascii="Trebuchet MS" w:hAnsi="Trebuchet MS" w:cs="Tahoma"/>
                            <w:sz w:val="20"/>
                            <w:szCs w:val="36"/>
                          </w:rPr>
                        </w:pPr>
                      </w:p>
                      <w:p w14:paraId="0B8F3EDC" w14:textId="77777777" w:rsidR="00783DFF" w:rsidRDefault="00783DFF" w:rsidP="00783DFF">
                        <w:pPr>
                          <w:spacing w:line="0" w:lineRule="atLeast"/>
                          <w:jc w:val="center"/>
                        </w:pPr>
                      </w:p>
                    </w:txbxContent>
                  </v:textbox>
                </v:shape>
                <v:shape id="Text Box 9" o:spid="_x0000_s1032" type="#_x0000_t202" style="position:absolute;left:6520;top:5658;width:226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" filled="f" strokeweight=".49mm">
                  <v:stroke joinstyle="round"/>
                  <v:textbox inset="2.75mm,1.5mm,2.75mm,1.5mm">
                    <w:txbxContent>
                      <w:p w14:paraId="7CE4A8B2" w14:textId="78BEC9C8" w:rsidR="00E8299A" w:rsidRDefault="00783DFF" w:rsidP="00E8299A">
                        <w:pPr>
                          <w:spacing w:line="0" w:lineRule="atLeast"/>
                          <w:rPr>
                            <w:rFonts w:ascii="Trebuchet MS" w:hAnsi="Trebuchet MS" w:cs="Tahoma"/>
                            <w:sz w:val="20"/>
                            <w:szCs w:val="36"/>
                          </w:rPr>
                        </w:pPr>
                        <w:r>
                          <w:rPr>
                            <w:rFonts w:ascii="Trebuchet MS" w:hAnsi="Trebuchet MS" w:cs="Tahoma"/>
                            <w:sz w:val="20"/>
                            <w:szCs w:val="36"/>
                          </w:rPr>
                          <w:t>No further child protection action, although may consider other agencie</w:t>
                        </w:r>
                        <w:r w:rsidR="00E8299A">
                          <w:rPr>
                            <w:rFonts w:ascii="Trebuchet MS" w:hAnsi="Trebuchet MS" w:cs="Tahoma"/>
                            <w:sz w:val="20"/>
                            <w:szCs w:val="36"/>
                          </w:rPr>
                          <w:t>s such as Local Authority Designated Off</w:t>
                        </w:r>
                        <w:r w:rsidR="007918DA">
                          <w:rPr>
                            <w:rFonts w:ascii="Trebuchet MS" w:hAnsi="Trebuchet MS" w:cs="Tahoma"/>
                            <w:sz w:val="20"/>
                            <w:szCs w:val="36"/>
                          </w:rPr>
                          <w:t>i</w:t>
                        </w:r>
                        <w:r w:rsidR="00E8299A">
                          <w:rPr>
                            <w:rFonts w:ascii="Trebuchet MS" w:hAnsi="Trebuchet MS" w:cs="Tahoma"/>
                            <w:sz w:val="20"/>
                            <w:szCs w:val="36"/>
                          </w:rPr>
                          <w:t>cer</w:t>
                        </w:r>
                        <w:r w:rsidR="007918DA">
                          <w:rPr>
                            <w:rFonts w:ascii="Trebuchet MS" w:hAnsi="Trebuchet MS" w:cs="Tahoma"/>
                            <w:sz w:val="20"/>
                            <w:szCs w:val="36"/>
                          </w:rPr>
                          <w:t xml:space="preserve"> </w:t>
                        </w:r>
                        <w:r w:rsidR="00E8299A">
                          <w:rPr>
                            <w:rFonts w:ascii="Trebuchet MS" w:hAnsi="Trebuchet MS" w:cs="Tahoma"/>
                            <w:sz w:val="20"/>
                            <w:szCs w:val="36"/>
                          </w:rPr>
                          <w:t>(LADO).</w:t>
                        </w:r>
                      </w:p>
                      <w:p w14:paraId="74C88059" w14:textId="77777777" w:rsidR="00E8299A" w:rsidRDefault="00E8299A" w:rsidP="00783DFF">
                        <w:pPr>
                          <w:spacing w:line="0" w:lineRule="atLeast"/>
                          <w:jc w:val="center"/>
                          <w:rPr>
                            <w:rFonts w:ascii="Trebuchet MS" w:hAnsi="Trebuchet MS" w:cs="Tahoma"/>
                            <w:sz w:val="20"/>
                            <w:szCs w:val="36"/>
                          </w:rPr>
                        </w:pPr>
                      </w:p>
                    </w:txbxContent>
                  </v:textbox>
                </v:shape>
                <v:shape id="Text Box 12" o:spid="_x0000_s1033" type="#_x0000_t202" style="position:absolute;left:1134;top:8136;width:2640;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" filled="f" strokeweight=".49mm">
                  <v:stroke joinstyle="round"/>
                  <v:textbox inset="2.75mm,1.5mm,2.75mm,1.5mm">
                    <w:txbxContent>
                      <w:p w14:paraId="6F06A35D" w14:textId="1F697C9A" w:rsidR="00783DFF" w:rsidRDefault="00E8299A" w:rsidP="00E8299A">
                        <w:pPr>
                          <w:spacing w:line="0" w:lineRule="atLeast"/>
                          <w:rPr>
                            <w:rFonts w:ascii="Trebuchet MS" w:hAnsi="Trebuchet MS" w:cs="Tahoma"/>
                            <w:sz w:val="20"/>
                            <w:szCs w:val="36"/>
                          </w:rPr>
                        </w:pPr>
                        <w:r>
                          <w:rPr>
                            <w:rFonts w:ascii="Trebuchet MS" w:hAnsi="Trebuchet MS" w:cs="Tahoma"/>
                            <w:sz w:val="20"/>
                            <w:szCs w:val="36"/>
                          </w:rPr>
                          <w:t xml:space="preserve">CRS &amp; Local authority </w:t>
                        </w:r>
                        <w:r w:rsidR="00783DFF">
                          <w:rPr>
                            <w:rFonts w:ascii="Trebuchet MS" w:hAnsi="Trebuchet MS" w:cs="Tahoma"/>
                            <w:sz w:val="20"/>
                            <w:szCs w:val="36"/>
                          </w:rPr>
                          <w:t>decide on next course of</w:t>
                        </w:r>
                        <w:r w:rsidR="00877CF6">
                          <w:rPr>
                            <w:rFonts w:ascii="Trebuchet MS" w:hAnsi="Trebuchet MS" w:cs="Tahoma"/>
                            <w:sz w:val="20"/>
                            <w:szCs w:val="36"/>
                          </w:rPr>
                          <w:t xml:space="preserve"> </w:t>
                        </w:r>
                        <w:r w:rsidR="00783DFF">
                          <w:rPr>
                            <w:rFonts w:ascii="Trebuchet MS" w:hAnsi="Trebuchet MS" w:cs="Tahoma"/>
                            <w:sz w:val="20"/>
                            <w:szCs w:val="36"/>
                          </w:rPr>
                          <w:t>action</w:t>
                        </w:r>
                        <w:r>
                          <w:rPr>
                            <w:rFonts w:ascii="Trebuchet MS" w:hAnsi="Trebuchet MS" w:cs="Tahoma"/>
                            <w:sz w:val="20"/>
                            <w:szCs w:val="36"/>
                          </w:rPr>
                          <w:t>.</w:t>
                        </w:r>
                      </w:p>
                    </w:txbxContent>
                  </v:textbox>
                </v:shape>
                <v:line id="Line 10" o:spid="_x0000_s1034" style="position:absolute;visibility:visible;mso-wrap-style:square" from="5102,1178" to="5102,2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" strokeweight=".49mm">
                  <v:stroke endarrow="block"/>
                </v:line>
                <v:shape id="Freeform 11" o:spid="_x0000_s1035" style="position:absolute;left:2266;top:2709;width:2834;height:1417;visibility:visible;mso-wrap-style:square;v-text-anchor:top" coordsize="2836,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" path="m2835,l,851r,567e" filled="f" strokeweight=".49mm">
                  <v:stroke endarrow="block"/>
                  <v:path arrowok="t" o:connecttype="custom" o:connectlocs="2833,0;0,850;0,1416" o:connectangles="0,0,0"/>
                </v:shape>
                <v:shape id="Freeform 12" o:spid="_x0000_s1036" style="position:absolute;left:5102;top:2710;width:2551;height:1416;visibility:visible;mso-wrap-style:square;v-text-anchor:top" coordsize="2553,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" path="m,l2552,850r,567e" filled="f" strokeweight=".49mm">
                  <v:stroke endarrow="block"/>
                  <v:path arrowok="t" o:connecttype="custom" o:connectlocs="0,0;2550,849;2550,1415" o:connectangles="0,0,0"/>
                </v:shape>
                <v:line id="Line 13" o:spid="_x0000_s1037" style="position:absolute;visibility:visible;mso-wrap-style:square" from="2266,4807" to="2266,5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" strokeweight=".49mm">
                  <v:stroke endarrow="block"/>
                </v:line>
                <v:line id="Line 14" o:spid="_x0000_s1038" style="position:absolute;visibility:visible;mso-wrap-style:square" from="7654,4807" to="7654,5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" strokeweight=".49mm">
                  <v:stroke endarrow="block"/>
                </v:line>
                <v:line id="Line 15" o:spid="_x0000_s1039" style="position:absolute;visibility:visible;mso-wrap-style:square" from="2266,7301" to="2266,8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" strokeweight=".49mm">
                  <v:stroke endarrow="block"/>
                </v:line>
              </v:group>
            </w:pict>
          </mc:Fallback>
        </mc:AlternateContent>
      </w:r>
    </w:p>
    <w:p w14:paraId="55CA4AA6" w14:textId="3A1B39B9" w:rsidR="00783DFF" w:rsidRDefault="00783DFF" w:rsidP="00783DFF">
      <w:pPr>
        <w:pStyle w:val="BodyText"/>
      </w:pPr>
    </w:p>
    <w:p w14:paraId="4C9EA9B5" w14:textId="77777777" w:rsidR="00783DFF" w:rsidRDefault="00783DFF" w:rsidP="00783DFF">
      <w:pPr>
        <w:sectPr w:rsidR="00783DFF" w:rsidSect="000C2280">
          <w:type w:val="continuous"/>
          <w:pgSz w:w="11906" w:h="16838"/>
          <w:pgMar w:top="567" w:right="851" w:bottom="1134" w:left="1134" w:header="851" w:footer="851" w:gutter="0"/>
          <w:cols w:space="720"/>
        </w:sectPr>
      </w:pPr>
    </w:p>
    <w:p w14:paraId="7DE151B4" w14:textId="6C50EAFD" w:rsidR="00783DFF" w:rsidRPr="00AF5D37" w:rsidRDefault="00783DFF" w:rsidP="00783DFF">
      <w:pPr>
        <w:pStyle w:val="Heading2"/>
        <w:rPr>
          <w:color w:val="17365D" w:themeColor="text2" w:themeShade="BF"/>
        </w:rPr>
      </w:pPr>
      <w:r w:rsidRPr="00AF5D37">
        <w:rPr>
          <w:color w:val="17365D" w:themeColor="text2" w:themeShade="BF"/>
        </w:rPr>
        <w:lastRenderedPageBreak/>
        <w:t>Allegations Involving a Members of Staff/Volunteer</w:t>
      </w:r>
    </w:p>
    <w:p w14:paraId="48085522" w14:textId="117A49A6" w:rsidR="00783DFF" w:rsidRPr="00857D3D" w:rsidRDefault="00E471EB" w:rsidP="0068202C">
      <w:pPr>
        <w:rPr>
          <w:lang w:val="en"/>
        </w:rPr>
      </w:pPr>
      <w:r w:rsidRPr="00857D3D">
        <w:rPr>
          <w:b/>
        </w:rPr>
        <w:t>UKRCG</w:t>
      </w:r>
      <w:r w:rsidR="00783DFF" w:rsidRPr="00857D3D">
        <w:t xml:space="preserve"> is committed to having effective</w:t>
      </w:r>
      <w:r w:rsidR="003D7AB6" w:rsidRPr="00857D3D">
        <w:t xml:space="preserve"> Safeguarding</w:t>
      </w:r>
      <w:r w:rsidR="00857D3D" w:rsidRPr="00857D3D">
        <w:t>, Working with Vulnerable Adults, Working with Vulnerable Children</w:t>
      </w:r>
      <w:r w:rsidR="003D7AB6" w:rsidRPr="00857D3D">
        <w:t xml:space="preserve"> &amp; Code of behaviour Policies in place</w:t>
      </w:r>
      <w:r w:rsidR="00857D3D" w:rsidRPr="00857D3D">
        <w:t xml:space="preserve"> that all volunteers must adhere to.  We </w:t>
      </w:r>
      <w:r w:rsidRPr="00857D3D">
        <w:t>m</w:t>
      </w:r>
      <w:r w:rsidR="004A34D6" w:rsidRPr="00857D3D">
        <w:t>a</w:t>
      </w:r>
      <w:r w:rsidRPr="00857D3D">
        <w:t>y include</w:t>
      </w:r>
      <w:r w:rsidR="00783DFF" w:rsidRPr="00857D3D">
        <w:t xml:space="preserve"> checking all volunteers to make sure they are safe to work with </w:t>
      </w:r>
      <w:r w:rsidR="004A34D6" w:rsidRPr="00857D3D">
        <w:t xml:space="preserve">adults, </w:t>
      </w:r>
      <w:r w:rsidR="00783DFF" w:rsidRPr="00857D3D">
        <w:t>children and young people</w:t>
      </w:r>
      <w:r w:rsidR="00857D3D" w:rsidRPr="00857D3D">
        <w:t>.</w:t>
      </w:r>
    </w:p>
    <w:p w14:paraId="02B6E52D" w14:textId="255696FD" w:rsidR="00783DFF" w:rsidRDefault="00783DFF" w:rsidP="0068202C">
      <w:pPr>
        <w:rPr>
          <w:lang w:val="en"/>
        </w:rPr>
      </w:pPr>
      <w:r>
        <w:rPr>
          <w:lang w:val="en"/>
        </w:rPr>
        <w:t xml:space="preserve">However, there may still be </w:t>
      </w:r>
      <w:r w:rsidR="00336C62">
        <w:rPr>
          <w:lang w:val="en"/>
        </w:rPr>
        <w:t>occasions</w:t>
      </w:r>
      <w:r>
        <w:rPr>
          <w:lang w:val="en"/>
        </w:rPr>
        <w:t xml:space="preserve"> when there is an allegation against a member of staff</w:t>
      </w:r>
      <w:r w:rsidR="00857D3D">
        <w:rPr>
          <w:lang w:val="en"/>
        </w:rPr>
        <w:t>/volunteer</w:t>
      </w:r>
      <w:r>
        <w:rPr>
          <w:lang w:val="en"/>
        </w:rPr>
        <w:t xml:space="preserve">.   Allegations against those who work with children, whether in a paid or unpaid capacity, cover a wide range of circumstances </w:t>
      </w:r>
    </w:p>
    <w:p w14:paraId="3D82B16F" w14:textId="140D7619" w:rsidR="00783DFF" w:rsidRDefault="00783DFF" w:rsidP="0068202C">
      <w:pPr>
        <w:rPr>
          <w:lang w:val="en"/>
        </w:rPr>
      </w:pPr>
      <w:r>
        <w:rPr>
          <w:lang w:val="en"/>
        </w:rPr>
        <w:t>All allegations of abuse of children by those who work with children or care for them must be taken seriously.   All reports of allegations must be submitted within one working day to</w:t>
      </w:r>
      <w:r w:rsidR="003D7AB6">
        <w:rPr>
          <w:lang w:val="en"/>
        </w:rPr>
        <w:t xml:space="preserve"> </w:t>
      </w:r>
      <w:r w:rsidR="00AC349F">
        <w:rPr>
          <w:b/>
          <w:lang w:val="en"/>
        </w:rPr>
        <w:t>DSL’s</w:t>
      </w:r>
      <w:r>
        <w:rPr>
          <w:lang w:val="en"/>
        </w:rPr>
        <w:t>.</w:t>
      </w:r>
    </w:p>
    <w:p w14:paraId="59DDD11B" w14:textId="77777777" w:rsidR="00783DFF" w:rsidRDefault="00783DFF" w:rsidP="0068202C">
      <w:r>
        <w:rPr>
          <w:lang w:val="en"/>
        </w:rPr>
        <w:t>The following procedure should be applied in all situations where it is alleged that a person who works with children has:</w:t>
      </w:r>
    </w:p>
    <w:p w14:paraId="2DABEB3A" w14:textId="77777777" w:rsidR="00783DFF" w:rsidRDefault="00783DFF" w:rsidP="00592E49">
      <w:pPr>
        <w:pStyle w:val="Bullet-Tick"/>
      </w:pPr>
      <w:r>
        <w:t>Behaved in a way which has harmed a child, or may have harmed a child;</w:t>
      </w:r>
    </w:p>
    <w:p w14:paraId="376BD18F" w14:textId="77777777" w:rsidR="00783DFF" w:rsidRDefault="00783DFF" w:rsidP="00592E49">
      <w:pPr>
        <w:pStyle w:val="Bullet-Tick"/>
      </w:pPr>
      <w:r>
        <w:t>Possibly committed a criminal offence against or related to a child;</w:t>
      </w:r>
    </w:p>
    <w:p w14:paraId="3E532B59" w14:textId="77777777" w:rsidR="00783DFF" w:rsidRDefault="00783DFF" w:rsidP="00592E49">
      <w:pPr>
        <w:pStyle w:val="Bullet-Tick"/>
      </w:pPr>
      <w:r>
        <w:t>Behaved towards a child or children in a way which indicates that he/she is unsuitable to work with children.</w:t>
      </w:r>
    </w:p>
    <w:p w14:paraId="17B2CB5A" w14:textId="77777777" w:rsidR="00783DFF" w:rsidRDefault="00783DFF" w:rsidP="00592E49">
      <w:r>
        <w:t>The allegations may relate to the persons behaviour at work, at home or in another setting.</w:t>
      </w:r>
    </w:p>
    <w:p w14:paraId="41300341" w14:textId="441601E1" w:rsidR="00783DFF" w:rsidRDefault="00783DFF" w:rsidP="00592E49">
      <w:pPr>
        <w:rPr>
          <w:lang w:val="en"/>
        </w:rPr>
      </w:pPr>
      <w:r>
        <w:t xml:space="preserve">The </w:t>
      </w:r>
      <w:r w:rsidR="00AC349F" w:rsidRPr="00AC349F">
        <w:rPr>
          <w:b/>
        </w:rPr>
        <w:t>DSL’s</w:t>
      </w:r>
      <w:r w:rsidRPr="003D7AB6">
        <w:rPr>
          <w:b/>
        </w:rPr>
        <w:t xml:space="preserve"> </w:t>
      </w:r>
      <w:r>
        <w:t xml:space="preserve">will discuss the matter to determine what steps should be taken and where necessary obtain further details of the allegation and the circumstances in which it was made.   The discussion should also consider whether there is evidence/information that establishes that the allegation is false or unfounded, whether a referral to the </w:t>
      </w:r>
      <w:r w:rsidR="00AC349F" w:rsidRPr="00AC349F">
        <w:rPr>
          <w:b/>
        </w:rPr>
        <w:t>CRS</w:t>
      </w:r>
      <w:r w:rsidR="00AC349F">
        <w:t>/</w:t>
      </w:r>
      <w:r w:rsidR="003D7AB6" w:rsidRPr="003D7AB6">
        <w:rPr>
          <w:b/>
        </w:rPr>
        <w:t>Local Authority Designated Officer (LADO)</w:t>
      </w:r>
      <w:r>
        <w:t xml:space="preserve"> is required and/or whether disciplinary action is appropriate.</w:t>
      </w:r>
    </w:p>
    <w:p w14:paraId="69F999FF" w14:textId="595E5080" w:rsidR="00783DFF" w:rsidRDefault="00783DFF" w:rsidP="00592E49">
      <w:pPr>
        <w:rPr>
          <w:lang w:val="en"/>
        </w:rPr>
      </w:pPr>
      <w:r>
        <w:rPr>
          <w:lang w:val="en"/>
        </w:rPr>
        <w:t xml:space="preserve">Some allegations will be so serious as to require immediate referral to the </w:t>
      </w:r>
      <w:r w:rsidRPr="003D7AB6">
        <w:rPr>
          <w:b/>
          <w:lang w:val="en"/>
        </w:rPr>
        <w:t>Police</w:t>
      </w:r>
      <w:r>
        <w:rPr>
          <w:lang w:val="en"/>
        </w:rPr>
        <w:t>, but common sense and judgement must be applied in reaching a decision about what action to take.</w:t>
      </w:r>
    </w:p>
    <w:p w14:paraId="2795AD1F" w14:textId="79D27CFD" w:rsidR="00783DFF" w:rsidRDefault="00783DFF" w:rsidP="00592E49">
      <w:pPr>
        <w:rPr>
          <w:lang w:val="en"/>
        </w:rPr>
      </w:pPr>
      <w:r>
        <w:rPr>
          <w:lang w:val="en"/>
        </w:rPr>
        <w:t xml:space="preserve">If the allegation is not patently false and there is cause to suspect that a child is suffering or is likely to suffer Significant Harm, the </w:t>
      </w:r>
      <w:r w:rsidR="00AC349F">
        <w:rPr>
          <w:b/>
          <w:lang w:val="en"/>
        </w:rPr>
        <w:t>DSL’s</w:t>
      </w:r>
      <w:r w:rsidRPr="003D7AB6">
        <w:rPr>
          <w:b/>
          <w:lang w:val="en"/>
        </w:rPr>
        <w:t xml:space="preserve"> </w:t>
      </w:r>
      <w:r>
        <w:rPr>
          <w:lang w:val="en"/>
        </w:rPr>
        <w:t xml:space="preserve">will immediately refer the matter to the </w:t>
      </w:r>
      <w:r w:rsidR="00336C62" w:rsidRPr="00AC349F">
        <w:rPr>
          <w:b/>
          <w:lang w:val="en"/>
        </w:rPr>
        <w:t>Police/</w:t>
      </w:r>
      <w:r w:rsidR="00AC349F" w:rsidRPr="00AC349F">
        <w:rPr>
          <w:b/>
          <w:lang w:val="en"/>
        </w:rPr>
        <w:t>CRS/</w:t>
      </w:r>
      <w:r w:rsidR="003D7AB6" w:rsidRPr="00AC349F">
        <w:rPr>
          <w:b/>
          <w:lang w:val="en"/>
        </w:rPr>
        <w:t>LADO</w:t>
      </w:r>
      <w:r>
        <w:rPr>
          <w:lang w:val="en"/>
        </w:rPr>
        <w:t xml:space="preserve"> and ask for a Strategy Discussion/Meeting to be convened straight away.</w:t>
      </w:r>
    </w:p>
    <w:p w14:paraId="341F3DCD" w14:textId="3E9AE8DF" w:rsidR="00783DFF" w:rsidRDefault="00783DFF" w:rsidP="00592E49">
      <w:r>
        <w:rPr>
          <w:lang w:val="en"/>
        </w:rPr>
        <w:t>Some allegations may be less serious and at first sight might not seem to warrant consideration of a po</w:t>
      </w:r>
      <w:r w:rsidR="00336C62">
        <w:rPr>
          <w:lang w:val="en"/>
        </w:rPr>
        <w:t xml:space="preserve">lice investigation or enquiries. </w:t>
      </w:r>
      <w:r>
        <w:rPr>
          <w:lang w:val="en"/>
        </w:rPr>
        <w:t xml:space="preserve">However, it is important to ensure that even apparently less serious allegations are followed up and examined objectively by someone independent of the </w:t>
      </w:r>
      <w:r w:rsidR="00336C62">
        <w:rPr>
          <w:lang w:val="en"/>
        </w:rPr>
        <w:t>organization</w:t>
      </w:r>
      <w:r>
        <w:rPr>
          <w:lang w:val="en"/>
        </w:rPr>
        <w:t>.   Consequently</w:t>
      </w:r>
      <w:r w:rsidR="003D7AB6">
        <w:rPr>
          <w:lang w:val="en"/>
        </w:rPr>
        <w:t>,</w:t>
      </w:r>
      <w:r>
        <w:rPr>
          <w:lang w:val="en"/>
        </w:rPr>
        <w:t xml:space="preserve"> the </w:t>
      </w:r>
      <w:r w:rsidR="007918DA">
        <w:rPr>
          <w:b/>
          <w:lang w:val="en"/>
        </w:rPr>
        <w:t>LADO</w:t>
      </w:r>
      <w:r w:rsidR="003D7AB6">
        <w:rPr>
          <w:lang w:val="en"/>
        </w:rPr>
        <w:t xml:space="preserve"> </w:t>
      </w:r>
      <w:r>
        <w:rPr>
          <w:lang w:val="en"/>
        </w:rPr>
        <w:t xml:space="preserve">should be informed of all allegations that come to the </w:t>
      </w:r>
      <w:r w:rsidR="007918DA" w:rsidRPr="007918DA">
        <w:rPr>
          <w:b/>
          <w:lang w:val="en"/>
        </w:rPr>
        <w:t>UKRCG’s DSL’s</w:t>
      </w:r>
      <w:r>
        <w:rPr>
          <w:lang w:val="en"/>
        </w:rPr>
        <w:t xml:space="preserve"> attention and appear to come within the scope of this procedure so that he or she can consult Police and social care colleagues as appropriate.</w:t>
      </w:r>
    </w:p>
    <w:p w14:paraId="2D92BC83" w14:textId="77777777" w:rsidR="00783DFF" w:rsidRDefault="00783DFF" w:rsidP="00592E49">
      <w:pPr>
        <w:rPr>
          <w:lang w:val="en"/>
        </w:rPr>
      </w:pPr>
      <w:r>
        <w:t>Where such allegations are made, consideration must be given to the following three strands:</w:t>
      </w:r>
    </w:p>
    <w:p w14:paraId="7156BBAA" w14:textId="7DCDA88C" w:rsidR="00783DFF" w:rsidRDefault="00592E49" w:rsidP="00592E49">
      <w:pPr>
        <w:pStyle w:val="Bullet-Tick"/>
        <w:numPr>
          <w:ilvl w:val="0"/>
          <w:numId w:val="0"/>
        </w:numPr>
        <w:tabs>
          <w:tab w:val="clear" w:pos="426"/>
        </w:tabs>
        <w:ind w:left="426" w:hanging="426"/>
        <w:rPr>
          <w:lang w:val="en"/>
        </w:rPr>
      </w:pPr>
      <w:r>
        <w:rPr>
          <w:lang w:val="en"/>
        </w:rPr>
        <w:t>1:</w:t>
      </w:r>
      <w:r>
        <w:rPr>
          <w:lang w:val="en"/>
        </w:rPr>
        <w:tab/>
      </w:r>
      <w:r w:rsidR="00783DFF">
        <w:rPr>
          <w:lang w:val="en"/>
        </w:rPr>
        <w:t>The police investigation of a possible criminal offence;</w:t>
      </w:r>
    </w:p>
    <w:p w14:paraId="276A4CF0" w14:textId="385252E5" w:rsidR="00783DFF" w:rsidRDefault="00592E49" w:rsidP="00592E49">
      <w:pPr>
        <w:pStyle w:val="Bullet-Tick"/>
        <w:numPr>
          <w:ilvl w:val="0"/>
          <w:numId w:val="0"/>
        </w:numPr>
        <w:tabs>
          <w:tab w:val="clear" w:pos="426"/>
        </w:tabs>
        <w:ind w:left="426" w:hanging="426"/>
      </w:pPr>
      <w:r>
        <w:rPr>
          <w:lang w:val="en"/>
        </w:rPr>
        <w:t>2:</w:t>
      </w:r>
      <w:r>
        <w:rPr>
          <w:lang w:val="en"/>
        </w:rPr>
        <w:tab/>
      </w:r>
      <w:r w:rsidR="00783DFF">
        <w:rPr>
          <w:lang w:val="en"/>
        </w:rPr>
        <w:t>Enquiries and assessment by Children’s Social Care Services as to whether the child is need of protection or in need of services;</w:t>
      </w:r>
    </w:p>
    <w:p w14:paraId="018A57D0" w14:textId="19BB5A7A" w:rsidR="00E0541E" w:rsidRDefault="00592E49" w:rsidP="00301FD1">
      <w:pPr>
        <w:pStyle w:val="Bullet-Tick"/>
        <w:numPr>
          <w:ilvl w:val="0"/>
          <w:numId w:val="0"/>
        </w:numPr>
        <w:tabs>
          <w:tab w:val="clear" w:pos="426"/>
        </w:tabs>
        <w:ind w:left="426" w:hanging="426"/>
      </w:pPr>
      <w:r>
        <w:t>3:</w:t>
      </w:r>
      <w:r>
        <w:tab/>
      </w:r>
      <w:r w:rsidR="00783DFF">
        <w:t>Consideration by an employer of disciplinary action in respect of the individual.</w:t>
      </w:r>
    </w:p>
    <w:p w14:paraId="438ABAAF" w14:textId="77777777" w:rsidR="00301FD1" w:rsidRPr="00301FD1" w:rsidRDefault="00301FD1" w:rsidP="00301FD1">
      <w:pPr>
        <w:pStyle w:val="Bullet-Tick"/>
        <w:numPr>
          <w:ilvl w:val="0"/>
          <w:numId w:val="0"/>
        </w:numPr>
        <w:tabs>
          <w:tab w:val="clear" w:pos="426"/>
        </w:tabs>
        <w:ind w:left="426" w:hanging="426"/>
      </w:pPr>
    </w:p>
    <w:tbl>
      <w:tblPr>
        <w:tblW w:w="9561" w:type="dxa"/>
        <w:tblInd w:w="55"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1575"/>
        <w:gridCol w:w="1927"/>
        <w:gridCol w:w="6059"/>
      </w:tblGrid>
      <w:tr w:rsidR="00E0541E" w:rsidRPr="00534F3B" w14:paraId="4CA35A9C" w14:textId="77777777" w:rsidTr="00D4050A">
        <w:trPr>
          <w:trHeight w:val="405"/>
        </w:trPr>
        <w:tc>
          <w:tcPr>
            <w:tcW w:w="1575" w:type="dxa"/>
            <w:shd w:val="clear" w:color="auto" w:fill="17365D" w:themeFill="text2" w:themeFillShade="BF"/>
          </w:tcPr>
          <w:p w14:paraId="3357802F" w14:textId="77777777" w:rsidR="00E0541E" w:rsidRPr="00534F3B" w:rsidRDefault="00E0541E" w:rsidP="00A3574F">
            <w:pPr>
              <w:pStyle w:val="TableContents"/>
              <w:spacing w:before="0"/>
              <w:jc w:val="center"/>
              <w:rPr>
                <w:b/>
                <w:color w:val="FFFFFF" w:themeColor="background1"/>
                <w:sz w:val="20"/>
                <w:szCs w:val="20"/>
              </w:rPr>
            </w:pPr>
            <w:r w:rsidRPr="00534F3B">
              <w:rPr>
                <w:b/>
                <w:color w:val="FFFFFF" w:themeColor="background1"/>
                <w:sz w:val="20"/>
                <w:szCs w:val="20"/>
              </w:rPr>
              <w:t>Date of Change:</w:t>
            </w:r>
          </w:p>
        </w:tc>
        <w:tc>
          <w:tcPr>
            <w:tcW w:w="1927" w:type="dxa"/>
            <w:shd w:val="clear" w:color="auto" w:fill="17365D" w:themeFill="text2" w:themeFillShade="BF"/>
          </w:tcPr>
          <w:p w14:paraId="3EDD58B4" w14:textId="77777777" w:rsidR="00E0541E" w:rsidRPr="00534F3B" w:rsidRDefault="00E0541E" w:rsidP="00A3574F">
            <w:pPr>
              <w:pStyle w:val="TableContents"/>
              <w:spacing w:before="0"/>
              <w:jc w:val="center"/>
              <w:rPr>
                <w:b/>
                <w:color w:val="FFFFFF" w:themeColor="background1"/>
                <w:sz w:val="20"/>
                <w:szCs w:val="20"/>
              </w:rPr>
            </w:pPr>
            <w:r w:rsidRPr="00534F3B">
              <w:rPr>
                <w:b/>
                <w:color w:val="FFFFFF" w:themeColor="background1"/>
                <w:sz w:val="20"/>
                <w:szCs w:val="20"/>
              </w:rPr>
              <w:t>Changed By:</w:t>
            </w:r>
          </w:p>
        </w:tc>
        <w:tc>
          <w:tcPr>
            <w:tcW w:w="6059" w:type="dxa"/>
            <w:shd w:val="clear" w:color="auto" w:fill="17365D" w:themeFill="text2" w:themeFillShade="BF"/>
          </w:tcPr>
          <w:p w14:paraId="4CA0B743" w14:textId="77777777" w:rsidR="00E0541E" w:rsidRPr="00534F3B" w:rsidRDefault="00E0541E" w:rsidP="00A3574F">
            <w:pPr>
              <w:pStyle w:val="TableContents"/>
              <w:spacing w:before="0"/>
              <w:rPr>
                <w:b/>
                <w:color w:val="FFFFFF" w:themeColor="background1"/>
                <w:sz w:val="20"/>
                <w:szCs w:val="20"/>
              </w:rPr>
            </w:pPr>
            <w:r w:rsidRPr="00534F3B">
              <w:rPr>
                <w:b/>
                <w:color w:val="FFFFFF" w:themeColor="background1"/>
                <w:sz w:val="20"/>
                <w:szCs w:val="20"/>
              </w:rPr>
              <w:t>Comments:</w:t>
            </w:r>
          </w:p>
        </w:tc>
      </w:tr>
      <w:tr w:rsidR="00E0541E" w14:paraId="256D33BF" w14:textId="77777777" w:rsidTr="00D4050A">
        <w:trPr>
          <w:trHeight w:val="332"/>
        </w:trPr>
        <w:tc>
          <w:tcPr>
            <w:tcW w:w="1575" w:type="dxa"/>
            <w:shd w:val="clear" w:color="auto" w:fill="auto"/>
          </w:tcPr>
          <w:p w14:paraId="31D7E146" w14:textId="4F759A3A" w:rsidR="00E0541E" w:rsidRPr="00D4050A" w:rsidRDefault="00D4050A" w:rsidP="00D4050A">
            <w:pPr>
              <w:pStyle w:val="TableContents"/>
              <w:spacing w:before="60"/>
              <w:jc w:val="center"/>
              <w:rPr>
                <w:sz w:val="20"/>
                <w:szCs w:val="20"/>
              </w:rPr>
            </w:pPr>
            <w:r w:rsidRPr="00D4050A">
              <w:rPr>
                <w:sz w:val="20"/>
                <w:szCs w:val="20"/>
              </w:rPr>
              <w:t>16/04/2022</w:t>
            </w:r>
          </w:p>
        </w:tc>
        <w:tc>
          <w:tcPr>
            <w:tcW w:w="1927" w:type="dxa"/>
            <w:shd w:val="clear" w:color="auto" w:fill="auto"/>
          </w:tcPr>
          <w:p w14:paraId="41EA02A9" w14:textId="4CEB4FF7" w:rsidR="00E0541E" w:rsidRPr="00D4050A" w:rsidRDefault="00D4050A" w:rsidP="00D4050A">
            <w:pPr>
              <w:pStyle w:val="TableContents"/>
              <w:spacing w:before="60"/>
              <w:jc w:val="center"/>
              <w:rPr>
                <w:sz w:val="20"/>
                <w:szCs w:val="20"/>
              </w:rPr>
            </w:pPr>
            <w:r w:rsidRPr="00D4050A">
              <w:rPr>
                <w:sz w:val="20"/>
                <w:szCs w:val="20"/>
              </w:rPr>
              <w:t>N/A</w:t>
            </w:r>
          </w:p>
        </w:tc>
        <w:tc>
          <w:tcPr>
            <w:tcW w:w="6059" w:type="dxa"/>
            <w:shd w:val="clear" w:color="auto" w:fill="auto"/>
          </w:tcPr>
          <w:p w14:paraId="4974EB21" w14:textId="768087A1" w:rsidR="00E0541E" w:rsidRDefault="00D4050A" w:rsidP="00A3574F">
            <w:pPr>
              <w:pStyle w:val="TableContents"/>
              <w:spacing w:before="60"/>
            </w:pPr>
            <w:r w:rsidRPr="0061186A">
              <w:rPr>
                <w:sz w:val="20"/>
                <w:szCs w:val="20"/>
              </w:rPr>
              <w:t>Policy approved by the committee 16.04.22</w:t>
            </w:r>
          </w:p>
        </w:tc>
      </w:tr>
      <w:tr w:rsidR="00E0541E" w14:paraId="53F3AEAF" w14:textId="77777777" w:rsidTr="00D4050A">
        <w:trPr>
          <w:trHeight w:val="373"/>
        </w:trPr>
        <w:tc>
          <w:tcPr>
            <w:tcW w:w="1575" w:type="dxa"/>
            <w:shd w:val="clear" w:color="auto" w:fill="auto"/>
          </w:tcPr>
          <w:p w14:paraId="6966E94C" w14:textId="437DFDAF" w:rsidR="00E0541E" w:rsidRPr="00D4050A" w:rsidRDefault="00D4050A" w:rsidP="00A3574F">
            <w:pPr>
              <w:pStyle w:val="TableContents"/>
              <w:spacing w:before="60"/>
              <w:jc w:val="center"/>
              <w:rPr>
                <w:sz w:val="20"/>
                <w:szCs w:val="20"/>
              </w:rPr>
            </w:pPr>
            <w:r w:rsidRPr="00D4050A">
              <w:rPr>
                <w:sz w:val="20"/>
                <w:szCs w:val="20"/>
              </w:rPr>
              <w:t>24/03/2024</w:t>
            </w:r>
          </w:p>
        </w:tc>
        <w:tc>
          <w:tcPr>
            <w:tcW w:w="1927" w:type="dxa"/>
            <w:shd w:val="clear" w:color="auto" w:fill="auto"/>
          </w:tcPr>
          <w:p w14:paraId="2C10EA51" w14:textId="2AAA7615" w:rsidR="00E0541E" w:rsidRPr="00D4050A" w:rsidRDefault="00D4050A" w:rsidP="00A3574F">
            <w:pPr>
              <w:pStyle w:val="TableContents"/>
              <w:spacing w:before="60"/>
              <w:jc w:val="center"/>
              <w:rPr>
                <w:sz w:val="20"/>
                <w:szCs w:val="20"/>
              </w:rPr>
            </w:pPr>
            <w:r w:rsidRPr="00D4050A">
              <w:rPr>
                <w:sz w:val="20"/>
                <w:szCs w:val="20"/>
              </w:rPr>
              <w:t>M.Tudjaroglu</w:t>
            </w:r>
          </w:p>
        </w:tc>
        <w:tc>
          <w:tcPr>
            <w:tcW w:w="6059" w:type="dxa"/>
            <w:shd w:val="clear" w:color="auto" w:fill="auto"/>
          </w:tcPr>
          <w:p w14:paraId="1FF9F9DF" w14:textId="7E4670EB" w:rsidR="00E0541E" w:rsidRDefault="00D4050A" w:rsidP="00A3574F">
            <w:pPr>
              <w:pStyle w:val="TableContents"/>
              <w:spacing w:before="60"/>
            </w:pPr>
            <w:r w:rsidRPr="0061186A">
              <w:rPr>
                <w:sz w:val="20"/>
                <w:szCs w:val="20"/>
              </w:rPr>
              <w:t xml:space="preserve">Updated Safeguarding Leads. ST &amp; OI added and </w:t>
            </w:r>
            <w:proofErr w:type="spellStart"/>
            <w:proofErr w:type="gramStart"/>
            <w:r w:rsidRPr="0061186A">
              <w:rPr>
                <w:sz w:val="20"/>
                <w:szCs w:val="20"/>
              </w:rPr>
              <w:t>K.Davenport</w:t>
            </w:r>
            <w:proofErr w:type="spellEnd"/>
            <w:proofErr w:type="gramEnd"/>
            <w:r w:rsidRPr="0061186A">
              <w:rPr>
                <w:sz w:val="20"/>
                <w:szCs w:val="20"/>
              </w:rPr>
              <w:t xml:space="preserve"> removed.</w:t>
            </w:r>
          </w:p>
        </w:tc>
      </w:tr>
      <w:tr w:rsidR="00E0541E" w14:paraId="76B865C4" w14:textId="77777777" w:rsidTr="00D4050A">
        <w:trPr>
          <w:trHeight w:val="26"/>
        </w:trPr>
        <w:tc>
          <w:tcPr>
            <w:tcW w:w="1575" w:type="dxa"/>
            <w:shd w:val="clear" w:color="auto" w:fill="auto"/>
          </w:tcPr>
          <w:p w14:paraId="46816523" w14:textId="77777777" w:rsidR="00E0541E" w:rsidRDefault="00E0541E" w:rsidP="00A3574F">
            <w:pPr>
              <w:pStyle w:val="TableContents"/>
              <w:spacing w:before="60"/>
              <w:jc w:val="center"/>
            </w:pPr>
          </w:p>
        </w:tc>
        <w:tc>
          <w:tcPr>
            <w:tcW w:w="1927" w:type="dxa"/>
            <w:shd w:val="clear" w:color="auto" w:fill="auto"/>
          </w:tcPr>
          <w:p w14:paraId="6D11C954" w14:textId="77777777" w:rsidR="00E0541E" w:rsidRDefault="00E0541E" w:rsidP="00A3574F">
            <w:pPr>
              <w:pStyle w:val="TableContents"/>
              <w:spacing w:before="60"/>
              <w:jc w:val="center"/>
            </w:pPr>
          </w:p>
        </w:tc>
        <w:tc>
          <w:tcPr>
            <w:tcW w:w="6059" w:type="dxa"/>
            <w:shd w:val="clear" w:color="auto" w:fill="auto"/>
          </w:tcPr>
          <w:p w14:paraId="5E657EA5" w14:textId="77777777" w:rsidR="00E0541E" w:rsidRDefault="00E0541E" w:rsidP="00A3574F">
            <w:pPr>
              <w:pStyle w:val="TableContents"/>
              <w:spacing w:before="60"/>
            </w:pPr>
          </w:p>
        </w:tc>
      </w:tr>
    </w:tbl>
    <w:p w14:paraId="67D77E51" w14:textId="77777777" w:rsidR="00301FD1" w:rsidRDefault="00301FD1">
      <w:pPr>
        <w:suppressAutoHyphens w:val="0"/>
        <w:spacing w:before="0"/>
      </w:pPr>
    </w:p>
    <w:p w14:paraId="6194C339" w14:textId="73720154" w:rsidR="00DE2FD0" w:rsidRDefault="003C1F80">
      <w:pPr>
        <w:suppressAutoHyphens w:val="0"/>
        <w:spacing w:before="0"/>
      </w:pPr>
      <w:r>
        <w:t>Please sign to confirm you have read and understood the UKRCG Safeguarding Children Policy.</w:t>
      </w:r>
    </w:p>
    <w:p w14:paraId="77A9D691" w14:textId="77777777" w:rsidR="00AA05C5" w:rsidRDefault="00AA05C5">
      <w:pPr>
        <w:suppressAutoHyphens w:val="0"/>
        <w:spacing w:before="0"/>
      </w:pPr>
    </w:p>
    <w:tbl>
      <w:tblPr>
        <w:tblStyle w:val="TableGrid"/>
        <w:tblW w:w="10009" w:type="dxa"/>
        <w:tblLook w:val="04A0" w:firstRow="1" w:lastRow="0" w:firstColumn="1" w:lastColumn="0" w:noHBand="0" w:noVBand="1"/>
      </w:tblPr>
      <w:tblGrid>
        <w:gridCol w:w="1717"/>
        <w:gridCol w:w="2816"/>
        <w:gridCol w:w="625"/>
        <w:gridCol w:w="1723"/>
        <w:gridCol w:w="3128"/>
      </w:tblGrid>
      <w:tr w:rsidR="003C1F80" w14:paraId="2C23B48F" w14:textId="77777777" w:rsidTr="00D4050A">
        <w:trPr>
          <w:trHeight w:val="302"/>
        </w:trPr>
        <w:tc>
          <w:tcPr>
            <w:tcW w:w="1717" w:type="dxa"/>
            <w:shd w:val="clear" w:color="auto" w:fill="EEECE1" w:themeFill="background2"/>
          </w:tcPr>
          <w:p w14:paraId="3EAB3A68" w14:textId="20D4F3A1" w:rsidR="003C1F80" w:rsidRDefault="00DE2FD0" w:rsidP="00AA05C5">
            <w:pPr>
              <w:suppressAutoHyphens w:val="0"/>
              <w:spacing w:before="0"/>
              <w:jc w:val="center"/>
            </w:pPr>
            <w:bookmarkStart w:id="0" w:name="_Hlk106728859"/>
            <w:r>
              <w:t>D</w:t>
            </w:r>
            <w:r w:rsidR="00AA05C5">
              <w:t>ATE</w:t>
            </w:r>
          </w:p>
        </w:tc>
        <w:tc>
          <w:tcPr>
            <w:tcW w:w="2816" w:type="dxa"/>
            <w:shd w:val="clear" w:color="auto" w:fill="EEECE1" w:themeFill="background2"/>
          </w:tcPr>
          <w:p w14:paraId="49EC7ABA" w14:textId="41BF6F24" w:rsidR="003C1F80" w:rsidRDefault="00AA05C5" w:rsidP="00AA05C5">
            <w:pPr>
              <w:suppressAutoHyphens w:val="0"/>
              <w:spacing w:before="0"/>
              <w:jc w:val="center"/>
            </w:pPr>
            <w:r>
              <w:t>NAME</w:t>
            </w:r>
          </w:p>
        </w:tc>
        <w:tc>
          <w:tcPr>
            <w:tcW w:w="625" w:type="dxa"/>
            <w:shd w:val="clear" w:color="auto" w:fill="EEECE1" w:themeFill="background2"/>
          </w:tcPr>
          <w:p w14:paraId="102D0E56" w14:textId="77777777" w:rsidR="003C1F80" w:rsidRDefault="003C1F80" w:rsidP="00AA05C5">
            <w:pPr>
              <w:suppressAutoHyphens w:val="0"/>
              <w:spacing w:before="0"/>
              <w:jc w:val="center"/>
            </w:pPr>
          </w:p>
        </w:tc>
        <w:tc>
          <w:tcPr>
            <w:tcW w:w="1723" w:type="dxa"/>
            <w:shd w:val="clear" w:color="auto" w:fill="EEECE1" w:themeFill="background2"/>
          </w:tcPr>
          <w:p w14:paraId="2B8BA7C6" w14:textId="659D0332" w:rsidR="003C1F80" w:rsidRDefault="00DE2FD0" w:rsidP="00AA05C5">
            <w:pPr>
              <w:suppressAutoHyphens w:val="0"/>
              <w:spacing w:before="0"/>
              <w:jc w:val="center"/>
            </w:pPr>
            <w:r>
              <w:t>D</w:t>
            </w:r>
            <w:r w:rsidR="00AA05C5">
              <w:t>ATE</w:t>
            </w:r>
          </w:p>
        </w:tc>
        <w:tc>
          <w:tcPr>
            <w:tcW w:w="3128" w:type="dxa"/>
            <w:shd w:val="clear" w:color="auto" w:fill="EEECE1" w:themeFill="background2"/>
          </w:tcPr>
          <w:p w14:paraId="27B0290E" w14:textId="721F8C46" w:rsidR="003C1F80" w:rsidRDefault="00DE2FD0" w:rsidP="00AA05C5">
            <w:pPr>
              <w:suppressAutoHyphens w:val="0"/>
              <w:spacing w:before="0"/>
              <w:jc w:val="center"/>
            </w:pPr>
            <w:r>
              <w:t>N</w:t>
            </w:r>
            <w:r w:rsidR="00AA05C5">
              <w:t>AME</w:t>
            </w:r>
          </w:p>
        </w:tc>
      </w:tr>
      <w:tr w:rsidR="003C1F80" w14:paraId="39EEB5B1" w14:textId="77777777" w:rsidTr="00DE2FD0">
        <w:trPr>
          <w:trHeight w:val="302"/>
        </w:trPr>
        <w:tc>
          <w:tcPr>
            <w:tcW w:w="1717" w:type="dxa"/>
          </w:tcPr>
          <w:p w14:paraId="70D2ADCF" w14:textId="77777777" w:rsidR="003C1F80" w:rsidRDefault="003C1F80">
            <w:pPr>
              <w:suppressAutoHyphens w:val="0"/>
              <w:spacing w:before="0"/>
            </w:pPr>
          </w:p>
        </w:tc>
        <w:tc>
          <w:tcPr>
            <w:tcW w:w="2816" w:type="dxa"/>
          </w:tcPr>
          <w:p w14:paraId="5D62D290" w14:textId="77777777" w:rsidR="003C1F80" w:rsidRDefault="003C1F80">
            <w:pPr>
              <w:suppressAutoHyphens w:val="0"/>
              <w:spacing w:before="0"/>
            </w:pPr>
          </w:p>
        </w:tc>
        <w:tc>
          <w:tcPr>
            <w:tcW w:w="625" w:type="dxa"/>
            <w:shd w:val="clear" w:color="auto" w:fill="F2F2F2" w:themeFill="background1" w:themeFillShade="F2"/>
          </w:tcPr>
          <w:p w14:paraId="3334BB99" w14:textId="77777777" w:rsidR="003C1F80" w:rsidRDefault="003C1F80">
            <w:pPr>
              <w:suppressAutoHyphens w:val="0"/>
              <w:spacing w:before="0"/>
            </w:pPr>
          </w:p>
        </w:tc>
        <w:tc>
          <w:tcPr>
            <w:tcW w:w="1723" w:type="dxa"/>
          </w:tcPr>
          <w:p w14:paraId="090DBBE5" w14:textId="77777777" w:rsidR="003C1F80" w:rsidRDefault="003C1F80">
            <w:pPr>
              <w:suppressAutoHyphens w:val="0"/>
              <w:spacing w:before="0"/>
            </w:pPr>
          </w:p>
        </w:tc>
        <w:tc>
          <w:tcPr>
            <w:tcW w:w="3128" w:type="dxa"/>
          </w:tcPr>
          <w:p w14:paraId="6EEDF576" w14:textId="77777777" w:rsidR="003C1F80" w:rsidRDefault="003C1F80">
            <w:pPr>
              <w:suppressAutoHyphens w:val="0"/>
              <w:spacing w:before="0"/>
            </w:pPr>
          </w:p>
        </w:tc>
      </w:tr>
      <w:tr w:rsidR="003C1F80" w14:paraId="346BAB67" w14:textId="77777777" w:rsidTr="00DE2FD0">
        <w:trPr>
          <w:trHeight w:val="315"/>
        </w:trPr>
        <w:tc>
          <w:tcPr>
            <w:tcW w:w="1717" w:type="dxa"/>
          </w:tcPr>
          <w:p w14:paraId="15BD0AAA" w14:textId="77777777" w:rsidR="003C1F80" w:rsidRDefault="003C1F80">
            <w:pPr>
              <w:suppressAutoHyphens w:val="0"/>
              <w:spacing w:before="0"/>
            </w:pPr>
          </w:p>
        </w:tc>
        <w:tc>
          <w:tcPr>
            <w:tcW w:w="2816" w:type="dxa"/>
          </w:tcPr>
          <w:p w14:paraId="104EDA8D" w14:textId="77777777" w:rsidR="003C1F80" w:rsidRDefault="003C1F80">
            <w:pPr>
              <w:suppressAutoHyphens w:val="0"/>
              <w:spacing w:before="0"/>
            </w:pPr>
          </w:p>
        </w:tc>
        <w:tc>
          <w:tcPr>
            <w:tcW w:w="625" w:type="dxa"/>
            <w:shd w:val="clear" w:color="auto" w:fill="F2F2F2" w:themeFill="background1" w:themeFillShade="F2"/>
          </w:tcPr>
          <w:p w14:paraId="3C230EF1" w14:textId="77777777" w:rsidR="003C1F80" w:rsidRDefault="003C1F80">
            <w:pPr>
              <w:suppressAutoHyphens w:val="0"/>
              <w:spacing w:before="0"/>
            </w:pPr>
          </w:p>
        </w:tc>
        <w:tc>
          <w:tcPr>
            <w:tcW w:w="1723" w:type="dxa"/>
          </w:tcPr>
          <w:p w14:paraId="2801047A" w14:textId="77777777" w:rsidR="003C1F80" w:rsidRDefault="003C1F80">
            <w:pPr>
              <w:suppressAutoHyphens w:val="0"/>
              <w:spacing w:before="0"/>
            </w:pPr>
          </w:p>
        </w:tc>
        <w:tc>
          <w:tcPr>
            <w:tcW w:w="3128" w:type="dxa"/>
          </w:tcPr>
          <w:p w14:paraId="4A157664" w14:textId="77777777" w:rsidR="003C1F80" w:rsidRDefault="003C1F80">
            <w:pPr>
              <w:suppressAutoHyphens w:val="0"/>
              <w:spacing w:before="0"/>
            </w:pPr>
          </w:p>
        </w:tc>
      </w:tr>
      <w:tr w:rsidR="003C1F80" w14:paraId="6A95D560" w14:textId="77777777" w:rsidTr="00DE2FD0">
        <w:trPr>
          <w:trHeight w:val="302"/>
        </w:trPr>
        <w:tc>
          <w:tcPr>
            <w:tcW w:w="1717" w:type="dxa"/>
          </w:tcPr>
          <w:p w14:paraId="219B566D" w14:textId="77777777" w:rsidR="003C1F80" w:rsidRDefault="003C1F80">
            <w:pPr>
              <w:suppressAutoHyphens w:val="0"/>
              <w:spacing w:before="0"/>
            </w:pPr>
          </w:p>
        </w:tc>
        <w:tc>
          <w:tcPr>
            <w:tcW w:w="2816" w:type="dxa"/>
          </w:tcPr>
          <w:p w14:paraId="5F4F5C6D" w14:textId="77777777" w:rsidR="003C1F80" w:rsidRDefault="003C1F80">
            <w:pPr>
              <w:suppressAutoHyphens w:val="0"/>
              <w:spacing w:before="0"/>
            </w:pPr>
          </w:p>
        </w:tc>
        <w:tc>
          <w:tcPr>
            <w:tcW w:w="625" w:type="dxa"/>
            <w:shd w:val="clear" w:color="auto" w:fill="F2F2F2" w:themeFill="background1" w:themeFillShade="F2"/>
          </w:tcPr>
          <w:p w14:paraId="0299B0B8" w14:textId="77777777" w:rsidR="003C1F80" w:rsidRDefault="003C1F80">
            <w:pPr>
              <w:suppressAutoHyphens w:val="0"/>
              <w:spacing w:before="0"/>
            </w:pPr>
          </w:p>
        </w:tc>
        <w:tc>
          <w:tcPr>
            <w:tcW w:w="1723" w:type="dxa"/>
          </w:tcPr>
          <w:p w14:paraId="5D1D44A1" w14:textId="77777777" w:rsidR="003C1F80" w:rsidRDefault="003C1F80">
            <w:pPr>
              <w:suppressAutoHyphens w:val="0"/>
              <w:spacing w:before="0"/>
            </w:pPr>
          </w:p>
        </w:tc>
        <w:tc>
          <w:tcPr>
            <w:tcW w:w="3128" w:type="dxa"/>
          </w:tcPr>
          <w:p w14:paraId="46DEC0C3" w14:textId="77777777" w:rsidR="003C1F80" w:rsidRDefault="003C1F80">
            <w:pPr>
              <w:suppressAutoHyphens w:val="0"/>
              <w:spacing w:before="0"/>
            </w:pPr>
          </w:p>
        </w:tc>
      </w:tr>
      <w:tr w:rsidR="003C1F80" w14:paraId="3AF300CD" w14:textId="77777777" w:rsidTr="00DE2FD0">
        <w:trPr>
          <w:trHeight w:val="302"/>
        </w:trPr>
        <w:tc>
          <w:tcPr>
            <w:tcW w:w="1717" w:type="dxa"/>
          </w:tcPr>
          <w:p w14:paraId="1127AA3B" w14:textId="77777777" w:rsidR="003C1F80" w:rsidRDefault="003C1F80">
            <w:pPr>
              <w:suppressAutoHyphens w:val="0"/>
              <w:spacing w:before="0"/>
            </w:pPr>
          </w:p>
        </w:tc>
        <w:tc>
          <w:tcPr>
            <w:tcW w:w="2816" w:type="dxa"/>
          </w:tcPr>
          <w:p w14:paraId="39BA518E" w14:textId="77777777" w:rsidR="003C1F80" w:rsidRDefault="003C1F80">
            <w:pPr>
              <w:suppressAutoHyphens w:val="0"/>
              <w:spacing w:before="0"/>
            </w:pPr>
          </w:p>
        </w:tc>
        <w:tc>
          <w:tcPr>
            <w:tcW w:w="625" w:type="dxa"/>
            <w:shd w:val="clear" w:color="auto" w:fill="F2F2F2" w:themeFill="background1" w:themeFillShade="F2"/>
          </w:tcPr>
          <w:p w14:paraId="3BD7904C" w14:textId="77777777" w:rsidR="003C1F80" w:rsidRDefault="003C1F80">
            <w:pPr>
              <w:suppressAutoHyphens w:val="0"/>
              <w:spacing w:before="0"/>
            </w:pPr>
          </w:p>
        </w:tc>
        <w:tc>
          <w:tcPr>
            <w:tcW w:w="1723" w:type="dxa"/>
          </w:tcPr>
          <w:p w14:paraId="57C79A09" w14:textId="77777777" w:rsidR="003C1F80" w:rsidRDefault="003C1F80">
            <w:pPr>
              <w:suppressAutoHyphens w:val="0"/>
              <w:spacing w:before="0"/>
            </w:pPr>
          </w:p>
        </w:tc>
        <w:tc>
          <w:tcPr>
            <w:tcW w:w="3128" w:type="dxa"/>
          </w:tcPr>
          <w:p w14:paraId="1F6D30BA" w14:textId="77777777" w:rsidR="003C1F80" w:rsidRDefault="003C1F80">
            <w:pPr>
              <w:suppressAutoHyphens w:val="0"/>
              <w:spacing w:before="0"/>
            </w:pPr>
          </w:p>
        </w:tc>
      </w:tr>
      <w:tr w:rsidR="003C1F80" w14:paraId="18D58FC9" w14:textId="77777777" w:rsidTr="00DE2FD0">
        <w:trPr>
          <w:trHeight w:val="302"/>
        </w:trPr>
        <w:tc>
          <w:tcPr>
            <w:tcW w:w="1717" w:type="dxa"/>
          </w:tcPr>
          <w:p w14:paraId="177278EA" w14:textId="77777777" w:rsidR="003C1F80" w:rsidRDefault="003C1F80">
            <w:pPr>
              <w:suppressAutoHyphens w:val="0"/>
              <w:spacing w:before="0"/>
            </w:pPr>
          </w:p>
        </w:tc>
        <w:tc>
          <w:tcPr>
            <w:tcW w:w="2816" w:type="dxa"/>
          </w:tcPr>
          <w:p w14:paraId="1D956494" w14:textId="77777777" w:rsidR="003C1F80" w:rsidRDefault="003C1F80">
            <w:pPr>
              <w:suppressAutoHyphens w:val="0"/>
              <w:spacing w:before="0"/>
            </w:pPr>
          </w:p>
        </w:tc>
        <w:tc>
          <w:tcPr>
            <w:tcW w:w="625" w:type="dxa"/>
            <w:shd w:val="clear" w:color="auto" w:fill="F2F2F2" w:themeFill="background1" w:themeFillShade="F2"/>
          </w:tcPr>
          <w:p w14:paraId="074044C1" w14:textId="77777777" w:rsidR="003C1F80" w:rsidRDefault="003C1F80">
            <w:pPr>
              <w:suppressAutoHyphens w:val="0"/>
              <w:spacing w:before="0"/>
            </w:pPr>
          </w:p>
        </w:tc>
        <w:tc>
          <w:tcPr>
            <w:tcW w:w="1723" w:type="dxa"/>
          </w:tcPr>
          <w:p w14:paraId="479A626D" w14:textId="77777777" w:rsidR="003C1F80" w:rsidRDefault="003C1F80">
            <w:pPr>
              <w:suppressAutoHyphens w:val="0"/>
              <w:spacing w:before="0"/>
            </w:pPr>
          </w:p>
        </w:tc>
        <w:tc>
          <w:tcPr>
            <w:tcW w:w="3128" w:type="dxa"/>
          </w:tcPr>
          <w:p w14:paraId="08BEBFED" w14:textId="77777777" w:rsidR="003C1F80" w:rsidRDefault="003C1F80">
            <w:pPr>
              <w:suppressAutoHyphens w:val="0"/>
              <w:spacing w:before="0"/>
            </w:pPr>
          </w:p>
        </w:tc>
      </w:tr>
      <w:tr w:rsidR="003C1F80" w14:paraId="5CF97A5C" w14:textId="77777777" w:rsidTr="00DE2FD0">
        <w:trPr>
          <w:trHeight w:val="315"/>
        </w:trPr>
        <w:tc>
          <w:tcPr>
            <w:tcW w:w="1717" w:type="dxa"/>
          </w:tcPr>
          <w:p w14:paraId="53F9DDB2" w14:textId="77777777" w:rsidR="003C1F80" w:rsidRDefault="003C1F80">
            <w:pPr>
              <w:suppressAutoHyphens w:val="0"/>
              <w:spacing w:before="0"/>
            </w:pPr>
          </w:p>
        </w:tc>
        <w:tc>
          <w:tcPr>
            <w:tcW w:w="2816" w:type="dxa"/>
          </w:tcPr>
          <w:p w14:paraId="33BAE10A" w14:textId="77777777" w:rsidR="003C1F80" w:rsidRDefault="003C1F80">
            <w:pPr>
              <w:suppressAutoHyphens w:val="0"/>
              <w:spacing w:before="0"/>
            </w:pPr>
          </w:p>
        </w:tc>
        <w:tc>
          <w:tcPr>
            <w:tcW w:w="625" w:type="dxa"/>
            <w:shd w:val="clear" w:color="auto" w:fill="F2F2F2" w:themeFill="background1" w:themeFillShade="F2"/>
          </w:tcPr>
          <w:p w14:paraId="2357FB46" w14:textId="77777777" w:rsidR="003C1F80" w:rsidRDefault="003C1F80">
            <w:pPr>
              <w:suppressAutoHyphens w:val="0"/>
              <w:spacing w:before="0"/>
            </w:pPr>
          </w:p>
        </w:tc>
        <w:tc>
          <w:tcPr>
            <w:tcW w:w="1723" w:type="dxa"/>
          </w:tcPr>
          <w:p w14:paraId="014F8094" w14:textId="77777777" w:rsidR="003C1F80" w:rsidRDefault="003C1F80">
            <w:pPr>
              <w:suppressAutoHyphens w:val="0"/>
              <w:spacing w:before="0"/>
            </w:pPr>
          </w:p>
        </w:tc>
        <w:tc>
          <w:tcPr>
            <w:tcW w:w="3128" w:type="dxa"/>
          </w:tcPr>
          <w:p w14:paraId="62046091" w14:textId="77777777" w:rsidR="003C1F80" w:rsidRDefault="003C1F80">
            <w:pPr>
              <w:suppressAutoHyphens w:val="0"/>
              <w:spacing w:before="0"/>
            </w:pPr>
          </w:p>
        </w:tc>
      </w:tr>
      <w:tr w:rsidR="003C1F80" w14:paraId="6CDF31DE" w14:textId="77777777" w:rsidTr="00DE2FD0">
        <w:trPr>
          <w:trHeight w:val="302"/>
        </w:trPr>
        <w:tc>
          <w:tcPr>
            <w:tcW w:w="1717" w:type="dxa"/>
          </w:tcPr>
          <w:p w14:paraId="69D7FF00" w14:textId="77777777" w:rsidR="003C1F80" w:rsidRDefault="003C1F80">
            <w:pPr>
              <w:suppressAutoHyphens w:val="0"/>
              <w:spacing w:before="0"/>
            </w:pPr>
          </w:p>
        </w:tc>
        <w:tc>
          <w:tcPr>
            <w:tcW w:w="2816" w:type="dxa"/>
          </w:tcPr>
          <w:p w14:paraId="1E5E8C34" w14:textId="77777777" w:rsidR="003C1F80" w:rsidRDefault="003C1F80">
            <w:pPr>
              <w:suppressAutoHyphens w:val="0"/>
              <w:spacing w:before="0"/>
            </w:pPr>
          </w:p>
        </w:tc>
        <w:tc>
          <w:tcPr>
            <w:tcW w:w="625" w:type="dxa"/>
            <w:shd w:val="clear" w:color="auto" w:fill="F2F2F2" w:themeFill="background1" w:themeFillShade="F2"/>
          </w:tcPr>
          <w:p w14:paraId="2C355B44" w14:textId="77777777" w:rsidR="003C1F80" w:rsidRDefault="003C1F80">
            <w:pPr>
              <w:suppressAutoHyphens w:val="0"/>
              <w:spacing w:before="0"/>
            </w:pPr>
          </w:p>
        </w:tc>
        <w:tc>
          <w:tcPr>
            <w:tcW w:w="1723" w:type="dxa"/>
          </w:tcPr>
          <w:p w14:paraId="15FB1845" w14:textId="77777777" w:rsidR="003C1F80" w:rsidRDefault="003C1F80">
            <w:pPr>
              <w:suppressAutoHyphens w:val="0"/>
              <w:spacing w:before="0"/>
            </w:pPr>
          </w:p>
        </w:tc>
        <w:tc>
          <w:tcPr>
            <w:tcW w:w="3128" w:type="dxa"/>
          </w:tcPr>
          <w:p w14:paraId="5CDEDD5D" w14:textId="77777777" w:rsidR="003C1F80" w:rsidRDefault="003C1F80">
            <w:pPr>
              <w:suppressAutoHyphens w:val="0"/>
              <w:spacing w:before="0"/>
            </w:pPr>
          </w:p>
        </w:tc>
      </w:tr>
      <w:bookmarkEnd w:id="0"/>
      <w:tr w:rsidR="00DE2FD0" w14:paraId="39A531F6" w14:textId="77777777" w:rsidTr="00DE2FD0">
        <w:trPr>
          <w:trHeight w:val="302"/>
        </w:trPr>
        <w:tc>
          <w:tcPr>
            <w:tcW w:w="1717" w:type="dxa"/>
          </w:tcPr>
          <w:p w14:paraId="3A72B59F" w14:textId="77777777" w:rsidR="00DE2FD0" w:rsidRDefault="00DE2FD0" w:rsidP="00ED4DFF">
            <w:pPr>
              <w:suppressAutoHyphens w:val="0"/>
              <w:spacing w:before="0"/>
            </w:pPr>
          </w:p>
        </w:tc>
        <w:tc>
          <w:tcPr>
            <w:tcW w:w="2816" w:type="dxa"/>
          </w:tcPr>
          <w:p w14:paraId="5DAE5B6B" w14:textId="77777777" w:rsidR="00DE2FD0" w:rsidRDefault="00DE2FD0" w:rsidP="00ED4DFF">
            <w:pPr>
              <w:suppressAutoHyphens w:val="0"/>
              <w:spacing w:before="0"/>
            </w:pPr>
          </w:p>
        </w:tc>
        <w:tc>
          <w:tcPr>
            <w:tcW w:w="625" w:type="dxa"/>
            <w:shd w:val="clear" w:color="auto" w:fill="F2F2F2" w:themeFill="background1" w:themeFillShade="F2"/>
          </w:tcPr>
          <w:p w14:paraId="04F5FCBA" w14:textId="77777777" w:rsidR="00DE2FD0" w:rsidRDefault="00DE2FD0" w:rsidP="00ED4DFF">
            <w:pPr>
              <w:suppressAutoHyphens w:val="0"/>
              <w:spacing w:before="0"/>
            </w:pPr>
          </w:p>
        </w:tc>
        <w:tc>
          <w:tcPr>
            <w:tcW w:w="1723" w:type="dxa"/>
          </w:tcPr>
          <w:p w14:paraId="6BED31C7" w14:textId="77777777" w:rsidR="00DE2FD0" w:rsidRDefault="00DE2FD0" w:rsidP="00ED4DFF">
            <w:pPr>
              <w:suppressAutoHyphens w:val="0"/>
              <w:spacing w:before="0"/>
            </w:pPr>
          </w:p>
        </w:tc>
        <w:tc>
          <w:tcPr>
            <w:tcW w:w="3128" w:type="dxa"/>
          </w:tcPr>
          <w:p w14:paraId="059B80B4" w14:textId="77777777" w:rsidR="00DE2FD0" w:rsidRDefault="00DE2FD0" w:rsidP="00ED4DFF">
            <w:pPr>
              <w:suppressAutoHyphens w:val="0"/>
              <w:spacing w:before="0"/>
            </w:pPr>
          </w:p>
        </w:tc>
      </w:tr>
      <w:tr w:rsidR="00DE2FD0" w14:paraId="6A41D46D" w14:textId="77777777" w:rsidTr="00DE2FD0">
        <w:trPr>
          <w:trHeight w:val="302"/>
        </w:trPr>
        <w:tc>
          <w:tcPr>
            <w:tcW w:w="1717" w:type="dxa"/>
          </w:tcPr>
          <w:p w14:paraId="117A8987" w14:textId="77777777" w:rsidR="00DE2FD0" w:rsidRDefault="00DE2FD0" w:rsidP="00ED4DFF">
            <w:pPr>
              <w:suppressAutoHyphens w:val="0"/>
              <w:spacing w:before="0"/>
            </w:pPr>
          </w:p>
        </w:tc>
        <w:tc>
          <w:tcPr>
            <w:tcW w:w="2816" w:type="dxa"/>
          </w:tcPr>
          <w:p w14:paraId="24FACDBF" w14:textId="77777777" w:rsidR="00DE2FD0" w:rsidRDefault="00DE2FD0" w:rsidP="00ED4DFF">
            <w:pPr>
              <w:suppressAutoHyphens w:val="0"/>
              <w:spacing w:before="0"/>
            </w:pPr>
          </w:p>
        </w:tc>
        <w:tc>
          <w:tcPr>
            <w:tcW w:w="625" w:type="dxa"/>
            <w:shd w:val="clear" w:color="auto" w:fill="F2F2F2" w:themeFill="background1" w:themeFillShade="F2"/>
          </w:tcPr>
          <w:p w14:paraId="44B3D9B9" w14:textId="77777777" w:rsidR="00DE2FD0" w:rsidRDefault="00DE2FD0" w:rsidP="00ED4DFF">
            <w:pPr>
              <w:suppressAutoHyphens w:val="0"/>
              <w:spacing w:before="0"/>
            </w:pPr>
          </w:p>
        </w:tc>
        <w:tc>
          <w:tcPr>
            <w:tcW w:w="1723" w:type="dxa"/>
          </w:tcPr>
          <w:p w14:paraId="42B47708" w14:textId="77777777" w:rsidR="00DE2FD0" w:rsidRDefault="00DE2FD0" w:rsidP="00ED4DFF">
            <w:pPr>
              <w:suppressAutoHyphens w:val="0"/>
              <w:spacing w:before="0"/>
            </w:pPr>
          </w:p>
        </w:tc>
        <w:tc>
          <w:tcPr>
            <w:tcW w:w="3128" w:type="dxa"/>
          </w:tcPr>
          <w:p w14:paraId="20474C2B" w14:textId="77777777" w:rsidR="00DE2FD0" w:rsidRDefault="00DE2FD0" w:rsidP="00ED4DFF">
            <w:pPr>
              <w:suppressAutoHyphens w:val="0"/>
              <w:spacing w:before="0"/>
            </w:pPr>
          </w:p>
        </w:tc>
      </w:tr>
      <w:tr w:rsidR="00DE2FD0" w14:paraId="4710D7D3" w14:textId="77777777" w:rsidTr="00DE2FD0">
        <w:trPr>
          <w:trHeight w:val="315"/>
        </w:trPr>
        <w:tc>
          <w:tcPr>
            <w:tcW w:w="1717" w:type="dxa"/>
          </w:tcPr>
          <w:p w14:paraId="7A7F4C62" w14:textId="77777777" w:rsidR="00DE2FD0" w:rsidRDefault="00DE2FD0" w:rsidP="00ED4DFF">
            <w:pPr>
              <w:suppressAutoHyphens w:val="0"/>
              <w:spacing w:before="0"/>
            </w:pPr>
          </w:p>
        </w:tc>
        <w:tc>
          <w:tcPr>
            <w:tcW w:w="2816" w:type="dxa"/>
          </w:tcPr>
          <w:p w14:paraId="00A2564C" w14:textId="77777777" w:rsidR="00DE2FD0" w:rsidRDefault="00DE2FD0" w:rsidP="00ED4DFF">
            <w:pPr>
              <w:suppressAutoHyphens w:val="0"/>
              <w:spacing w:before="0"/>
            </w:pPr>
          </w:p>
        </w:tc>
        <w:tc>
          <w:tcPr>
            <w:tcW w:w="625" w:type="dxa"/>
            <w:shd w:val="clear" w:color="auto" w:fill="F2F2F2" w:themeFill="background1" w:themeFillShade="F2"/>
          </w:tcPr>
          <w:p w14:paraId="6ED55D79" w14:textId="77777777" w:rsidR="00DE2FD0" w:rsidRDefault="00DE2FD0" w:rsidP="00ED4DFF">
            <w:pPr>
              <w:suppressAutoHyphens w:val="0"/>
              <w:spacing w:before="0"/>
            </w:pPr>
          </w:p>
        </w:tc>
        <w:tc>
          <w:tcPr>
            <w:tcW w:w="1723" w:type="dxa"/>
          </w:tcPr>
          <w:p w14:paraId="0A6FF02F" w14:textId="77777777" w:rsidR="00DE2FD0" w:rsidRDefault="00DE2FD0" w:rsidP="00ED4DFF">
            <w:pPr>
              <w:suppressAutoHyphens w:val="0"/>
              <w:spacing w:before="0"/>
            </w:pPr>
          </w:p>
        </w:tc>
        <w:tc>
          <w:tcPr>
            <w:tcW w:w="3128" w:type="dxa"/>
          </w:tcPr>
          <w:p w14:paraId="035DF872" w14:textId="77777777" w:rsidR="00DE2FD0" w:rsidRDefault="00DE2FD0" w:rsidP="00ED4DFF">
            <w:pPr>
              <w:suppressAutoHyphens w:val="0"/>
              <w:spacing w:before="0"/>
            </w:pPr>
          </w:p>
        </w:tc>
      </w:tr>
      <w:tr w:rsidR="00DE2FD0" w14:paraId="2CD76BD3" w14:textId="77777777" w:rsidTr="00DE2FD0">
        <w:trPr>
          <w:trHeight w:val="302"/>
        </w:trPr>
        <w:tc>
          <w:tcPr>
            <w:tcW w:w="1717" w:type="dxa"/>
          </w:tcPr>
          <w:p w14:paraId="6C348C25" w14:textId="77777777" w:rsidR="00DE2FD0" w:rsidRDefault="00DE2FD0" w:rsidP="00ED4DFF">
            <w:pPr>
              <w:suppressAutoHyphens w:val="0"/>
              <w:spacing w:before="0"/>
            </w:pPr>
          </w:p>
        </w:tc>
        <w:tc>
          <w:tcPr>
            <w:tcW w:w="2816" w:type="dxa"/>
          </w:tcPr>
          <w:p w14:paraId="36F1671F" w14:textId="77777777" w:rsidR="00DE2FD0" w:rsidRDefault="00DE2FD0" w:rsidP="00ED4DFF">
            <w:pPr>
              <w:suppressAutoHyphens w:val="0"/>
              <w:spacing w:before="0"/>
            </w:pPr>
          </w:p>
        </w:tc>
        <w:tc>
          <w:tcPr>
            <w:tcW w:w="625" w:type="dxa"/>
            <w:shd w:val="clear" w:color="auto" w:fill="F2F2F2" w:themeFill="background1" w:themeFillShade="F2"/>
          </w:tcPr>
          <w:p w14:paraId="660DD784" w14:textId="77777777" w:rsidR="00DE2FD0" w:rsidRDefault="00DE2FD0" w:rsidP="00ED4DFF">
            <w:pPr>
              <w:suppressAutoHyphens w:val="0"/>
              <w:spacing w:before="0"/>
            </w:pPr>
          </w:p>
        </w:tc>
        <w:tc>
          <w:tcPr>
            <w:tcW w:w="1723" w:type="dxa"/>
          </w:tcPr>
          <w:p w14:paraId="3C11D931" w14:textId="77777777" w:rsidR="00DE2FD0" w:rsidRDefault="00DE2FD0" w:rsidP="00ED4DFF">
            <w:pPr>
              <w:suppressAutoHyphens w:val="0"/>
              <w:spacing w:before="0"/>
            </w:pPr>
          </w:p>
        </w:tc>
        <w:tc>
          <w:tcPr>
            <w:tcW w:w="3128" w:type="dxa"/>
          </w:tcPr>
          <w:p w14:paraId="13C5F868" w14:textId="77777777" w:rsidR="00DE2FD0" w:rsidRDefault="00DE2FD0" w:rsidP="00ED4DFF">
            <w:pPr>
              <w:suppressAutoHyphens w:val="0"/>
              <w:spacing w:before="0"/>
            </w:pPr>
          </w:p>
        </w:tc>
      </w:tr>
      <w:tr w:rsidR="00DE2FD0" w14:paraId="7598FD77" w14:textId="77777777" w:rsidTr="00DE2FD0">
        <w:trPr>
          <w:trHeight w:val="302"/>
        </w:trPr>
        <w:tc>
          <w:tcPr>
            <w:tcW w:w="1717" w:type="dxa"/>
          </w:tcPr>
          <w:p w14:paraId="5F504069" w14:textId="77777777" w:rsidR="00DE2FD0" w:rsidRDefault="00DE2FD0" w:rsidP="00ED4DFF">
            <w:pPr>
              <w:suppressAutoHyphens w:val="0"/>
              <w:spacing w:before="0"/>
            </w:pPr>
          </w:p>
        </w:tc>
        <w:tc>
          <w:tcPr>
            <w:tcW w:w="2816" w:type="dxa"/>
          </w:tcPr>
          <w:p w14:paraId="24C3F648" w14:textId="77777777" w:rsidR="00DE2FD0" w:rsidRDefault="00DE2FD0" w:rsidP="00ED4DFF">
            <w:pPr>
              <w:suppressAutoHyphens w:val="0"/>
              <w:spacing w:before="0"/>
            </w:pPr>
          </w:p>
        </w:tc>
        <w:tc>
          <w:tcPr>
            <w:tcW w:w="625" w:type="dxa"/>
            <w:shd w:val="clear" w:color="auto" w:fill="F2F2F2" w:themeFill="background1" w:themeFillShade="F2"/>
          </w:tcPr>
          <w:p w14:paraId="0CCBDE7C" w14:textId="77777777" w:rsidR="00DE2FD0" w:rsidRDefault="00DE2FD0" w:rsidP="00ED4DFF">
            <w:pPr>
              <w:suppressAutoHyphens w:val="0"/>
              <w:spacing w:before="0"/>
            </w:pPr>
          </w:p>
        </w:tc>
        <w:tc>
          <w:tcPr>
            <w:tcW w:w="1723" w:type="dxa"/>
          </w:tcPr>
          <w:p w14:paraId="0422E29D" w14:textId="77777777" w:rsidR="00DE2FD0" w:rsidRDefault="00DE2FD0" w:rsidP="00ED4DFF">
            <w:pPr>
              <w:suppressAutoHyphens w:val="0"/>
              <w:spacing w:before="0"/>
            </w:pPr>
          </w:p>
        </w:tc>
        <w:tc>
          <w:tcPr>
            <w:tcW w:w="3128" w:type="dxa"/>
          </w:tcPr>
          <w:p w14:paraId="495C50EA" w14:textId="77777777" w:rsidR="00DE2FD0" w:rsidRDefault="00DE2FD0" w:rsidP="00ED4DFF">
            <w:pPr>
              <w:suppressAutoHyphens w:val="0"/>
              <w:spacing w:before="0"/>
            </w:pPr>
          </w:p>
        </w:tc>
      </w:tr>
      <w:tr w:rsidR="00DE2FD0" w14:paraId="0CC7F437" w14:textId="77777777" w:rsidTr="00DE2FD0">
        <w:trPr>
          <w:trHeight w:val="302"/>
        </w:trPr>
        <w:tc>
          <w:tcPr>
            <w:tcW w:w="1717" w:type="dxa"/>
          </w:tcPr>
          <w:p w14:paraId="0940C3FB" w14:textId="77777777" w:rsidR="00DE2FD0" w:rsidRDefault="00DE2FD0" w:rsidP="00ED4DFF">
            <w:pPr>
              <w:suppressAutoHyphens w:val="0"/>
              <w:spacing w:before="0"/>
            </w:pPr>
          </w:p>
        </w:tc>
        <w:tc>
          <w:tcPr>
            <w:tcW w:w="2816" w:type="dxa"/>
          </w:tcPr>
          <w:p w14:paraId="14AB3081" w14:textId="77777777" w:rsidR="00DE2FD0" w:rsidRDefault="00DE2FD0" w:rsidP="00ED4DFF">
            <w:pPr>
              <w:suppressAutoHyphens w:val="0"/>
              <w:spacing w:before="0"/>
            </w:pPr>
          </w:p>
        </w:tc>
        <w:tc>
          <w:tcPr>
            <w:tcW w:w="625" w:type="dxa"/>
            <w:shd w:val="clear" w:color="auto" w:fill="F2F2F2" w:themeFill="background1" w:themeFillShade="F2"/>
          </w:tcPr>
          <w:p w14:paraId="067080CF" w14:textId="77777777" w:rsidR="00DE2FD0" w:rsidRDefault="00DE2FD0" w:rsidP="00ED4DFF">
            <w:pPr>
              <w:suppressAutoHyphens w:val="0"/>
              <w:spacing w:before="0"/>
            </w:pPr>
          </w:p>
        </w:tc>
        <w:tc>
          <w:tcPr>
            <w:tcW w:w="1723" w:type="dxa"/>
          </w:tcPr>
          <w:p w14:paraId="250A44AA" w14:textId="77777777" w:rsidR="00DE2FD0" w:rsidRDefault="00DE2FD0" w:rsidP="00ED4DFF">
            <w:pPr>
              <w:suppressAutoHyphens w:val="0"/>
              <w:spacing w:before="0"/>
            </w:pPr>
          </w:p>
        </w:tc>
        <w:tc>
          <w:tcPr>
            <w:tcW w:w="3128" w:type="dxa"/>
          </w:tcPr>
          <w:p w14:paraId="15F901D5" w14:textId="77777777" w:rsidR="00DE2FD0" w:rsidRDefault="00DE2FD0" w:rsidP="00ED4DFF">
            <w:pPr>
              <w:suppressAutoHyphens w:val="0"/>
              <w:spacing w:before="0"/>
            </w:pPr>
          </w:p>
        </w:tc>
      </w:tr>
      <w:tr w:rsidR="00DE2FD0" w14:paraId="3DCB5115" w14:textId="77777777" w:rsidTr="00DE2FD0">
        <w:trPr>
          <w:trHeight w:val="315"/>
        </w:trPr>
        <w:tc>
          <w:tcPr>
            <w:tcW w:w="1717" w:type="dxa"/>
          </w:tcPr>
          <w:p w14:paraId="6DF09F6B" w14:textId="77777777" w:rsidR="00DE2FD0" w:rsidRDefault="00DE2FD0" w:rsidP="00ED4DFF">
            <w:pPr>
              <w:suppressAutoHyphens w:val="0"/>
              <w:spacing w:before="0"/>
            </w:pPr>
          </w:p>
        </w:tc>
        <w:tc>
          <w:tcPr>
            <w:tcW w:w="2816" w:type="dxa"/>
          </w:tcPr>
          <w:p w14:paraId="4320C9FA" w14:textId="77777777" w:rsidR="00DE2FD0" w:rsidRDefault="00DE2FD0" w:rsidP="00ED4DFF">
            <w:pPr>
              <w:suppressAutoHyphens w:val="0"/>
              <w:spacing w:before="0"/>
            </w:pPr>
          </w:p>
        </w:tc>
        <w:tc>
          <w:tcPr>
            <w:tcW w:w="625" w:type="dxa"/>
            <w:shd w:val="clear" w:color="auto" w:fill="F2F2F2" w:themeFill="background1" w:themeFillShade="F2"/>
          </w:tcPr>
          <w:p w14:paraId="5BF14A45" w14:textId="77777777" w:rsidR="00DE2FD0" w:rsidRDefault="00DE2FD0" w:rsidP="00ED4DFF">
            <w:pPr>
              <w:suppressAutoHyphens w:val="0"/>
              <w:spacing w:before="0"/>
            </w:pPr>
          </w:p>
        </w:tc>
        <w:tc>
          <w:tcPr>
            <w:tcW w:w="1723" w:type="dxa"/>
          </w:tcPr>
          <w:p w14:paraId="52BB19B9" w14:textId="77777777" w:rsidR="00DE2FD0" w:rsidRDefault="00DE2FD0" w:rsidP="00ED4DFF">
            <w:pPr>
              <w:suppressAutoHyphens w:val="0"/>
              <w:spacing w:before="0"/>
            </w:pPr>
          </w:p>
        </w:tc>
        <w:tc>
          <w:tcPr>
            <w:tcW w:w="3128" w:type="dxa"/>
          </w:tcPr>
          <w:p w14:paraId="6ED6B42F" w14:textId="77777777" w:rsidR="00DE2FD0" w:rsidRDefault="00DE2FD0" w:rsidP="00ED4DFF">
            <w:pPr>
              <w:suppressAutoHyphens w:val="0"/>
              <w:spacing w:before="0"/>
            </w:pPr>
          </w:p>
        </w:tc>
      </w:tr>
      <w:tr w:rsidR="00DE2FD0" w14:paraId="215317EF" w14:textId="77777777" w:rsidTr="00DE2FD0">
        <w:trPr>
          <w:trHeight w:val="302"/>
        </w:trPr>
        <w:tc>
          <w:tcPr>
            <w:tcW w:w="1717" w:type="dxa"/>
          </w:tcPr>
          <w:p w14:paraId="3BF25C95" w14:textId="77777777" w:rsidR="00DE2FD0" w:rsidRDefault="00DE2FD0" w:rsidP="00ED4DFF">
            <w:pPr>
              <w:suppressAutoHyphens w:val="0"/>
              <w:spacing w:before="0"/>
            </w:pPr>
          </w:p>
        </w:tc>
        <w:tc>
          <w:tcPr>
            <w:tcW w:w="2816" w:type="dxa"/>
          </w:tcPr>
          <w:p w14:paraId="5BD6A4AE" w14:textId="77777777" w:rsidR="00DE2FD0" w:rsidRDefault="00DE2FD0" w:rsidP="00ED4DFF">
            <w:pPr>
              <w:suppressAutoHyphens w:val="0"/>
              <w:spacing w:before="0"/>
            </w:pPr>
          </w:p>
        </w:tc>
        <w:tc>
          <w:tcPr>
            <w:tcW w:w="625" w:type="dxa"/>
            <w:shd w:val="clear" w:color="auto" w:fill="F2F2F2" w:themeFill="background1" w:themeFillShade="F2"/>
          </w:tcPr>
          <w:p w14:paraId="54789E45" w14:textId="77777777" w:rsidR="00DE2FD0" w:rsidRDefault="00DE2FD0" w:rsidP="00ED4DFF">
            <w:pPr>
              <w:suppressAutoHyphens w:val="0"/>
              <w:spacing w:before="0"/>
            </w:pPr>
          </w:p>
        </w:tc>
        <w:tc>
          <w:tcPr>
            <w:tcW w:w="1723" w:type="dxa"/>
          </w:tcPr>
          <w:p w14:paraId="325CAEF5" w14:textId="77777777" w:rsidR="00DE2FD0" w:rsidRDefault="00DE2FD0" w:rsidP="00ED4DFF">
            <w:pPr>
              <w:suppressAutoHyphens w:val="0"/>
              <w:spacing w:before="0"/>
            </w:pPr>
          </w:p>
        </w:tc>
        <w:tc>
          <w:tcPr>
            <w:tcW w:w="3128" w:type="dxa"/>
          </w:tcPr>
          <w:p w14:paraId="28B0CA71" w14:textId="77777777" w:rsidR="00DE2FD0" w:rsidRDefault="00DE2FD0" w:rsidP="00ED4DFF">
            <w:pPr>
              <w:suppressAutoHyphens w:val="0"/>
              <w:spacing w:before="0"/>
            </w:pPr>
          </w:p>
        </w:tc>
      </w:tr>
      <w:tr w:rsidR="00DE2FD0" w14:paraId="33F5C796" w14:textId="77777777" w:rsidTr="00DE2FD0">
        <w:trPr>
          <w:trHeight w:val="302"/>
        </w:trPr>
        <w:tc>
          <w:tcPr>
            <w:tcW w:w="1717" w:type="dxa"/>
          </w:tcPr>
          <w:p w14:paraId="79A56757" w14:textId="77777777" w:rsidR="00DE2FD0" w:rsidRDefault="00DE2FD0" w:rsidP="00ED4DFF">
            <w:pPr>
              <w:suppressAutoHyphens w:val="0"/>
              <w:spacing w:before="0"/>
            </w:pPr>
          </w:p>
        </w:tc>
        <w:tc>
          <w:tcPr>
            <w:tcW w:w="2816" w:type="dxa"/>
          </w:tcPr>
          <w:p w14:paraId="597A7FE5" w14:textId="77777777" w:rsidR="00DE2FD0" w:rsidRDefault="00DE2FD0" w:rsidP="00ED4DFF">
            <w:pPr>
              <w:suppressAutoHyphens w:val="0"/>
              <w:spacing w:before="0"/>
            </w:pPr>
          </w:p>
        </w:tc>
        <w:tc>
          <w:tcPr>
            <w:tcW w:w="625" w:type="dxa"/>
            <w:shd w:val="clear" w:color="auto" w:fill="F2F2F2" w:themeFill="background1" w:themeFillShade="F2"/>
          </w:tcPr>
          <w:p w14:paraId="4B8967CE" w14:textId="77777777" w:rsidR="00DE2FD0" w:rsidRDefault="00DE2FD0" w:rsidP="00ED4DFF">
            <w:pPr>
              <w:suppressAutoHyphens w:val="0"/>
              <w:spacing w:before="0"/>
            </w:pPr>
          </w:p>
        </w:tc>
        <w:tc>
          <w:tcPr>
            <w:tcW w:w="1723" w:type="dxa"/>
          </w:tcPr>
          <w:p w14:paraId="71602E16" w14:textId="77777777" w:rsidR="00DE2FD0" w:rsidRDefault="00DE2FD0" w:rsidP="00ED4DFF">
            <w:pPr>
              <w:suppressAutoHyphens w:val="0"/>
              <w:spacing w:before="0"/>
            </w:pPr>
          </w:p>
        </w:tc>
        <w:tc>
          <w:tcPr>
            <w:tcW w:w="3128" w:type="dxa"/>
          </w:tcPr>
          <w:p w14:paraId="11D5038C" w14:textId="77777777" w:rsidR="00DE2FD0" w:rsidRDefault="00DE2FD0" w:rsidP="00ED4DFF">
            <w:pPr>
              <w:suppressAutoHyphens w:val="0"/>
              <w:spacing w:before="0"/>
            </w:pPr>
          </w:p>
        </w:tc>
      </w:tr>
      <w:tr w:rsidR="00DE2FD0" w14:paraId="6C97C238" w14:textId="77777777" w:rsidTr="00DE2FD0">
        <w:trPr>
          <w:trHeight w:val="302"/>
        </w:trPr>
        <w:tc>
          <w:tcPr>
            <w:tcW w:w="1717" w:type="dxa"/>
          </w:tcPr>
          <w:p w14:paraId="76F68208" w14:textId="77777777" w:rsidR="00DE2FD0" w:rsidRDefault="00DE2FD0" w:rsidP="00ED4DFF">
            <w:pPr>
              <w:suppressAutoHyphens w:val="0"/>
              <w:spacing w:before="0"/>
            </w:pPr>
          </w:p>
        </w:tc>
        <w:tc>
          <w:tcPr>
            <w:tcW w:w="2816" w:type="dxa"/>
          </w:tcPr>
          <w:p w14:paraId="69E7641D" w14:textId="77777777" w:rsidR="00DE2FD0" w:rsidRDefault="00DE2FD0" w:rsidP="00ED4DFF">
            <w:pPr>
              <w:suppressAutoHyphens w:val="0"/>
              <w:spacing w:before="0"/>
            </w:pPr>
          </w:p>
        </w:tc>
        <w:tc>
          <w:tcPr>
            <w:tcW w:w="625" w:type="dxa"/>
            <w:shd w:val="clear" w:color="auto" w:fill="F2F2F2" w:themeFill="background1" w:themeFillShade="F2"/>
          </w:tcPr>
          <w:p w14:paraId="6CF8AC6F" w14:textId="77777777" w:rsidR="00DE2FD0" w:rsidRDefault="00DE2FD0" w:rsidP="00ED4DFF">
            <w:pPr>
              <w:suppressAutoHyphens w:val="0"/>
              <w:spacing w:before="0"/>
            </w:pPr>
          </w:p>
        </w:tc>
        <w:tc>
          <w:tcPr>
            <w:tcW w:w="1723" w:type="dxa"/>
          </w:tcPr>
          <w:p w14:paraId="1AFC20DA" w14:textId="77777777" w:rsidR="00DE2FD0" w:rsidRDefault="00DE2FD0" w:rsidP="00ED4DFF">
            <w:pPr>
              <w:suppressAutoHyphens w:val="0"/>
              <w:spacing w:before="0"/>
            </w:pPr>
          </w:p>
        </w:tc>
        <w:tc>
          <w:tcPr>
            <w:tcW w:w="3128" w:type="dxa"/>
          </w:tcPr>
          <w:p w14:paraId="55850EDB" w14:textId="77777777" w:rsidR="00DE2FD0" w:rsidRDefault="00DE2FD0" w:rsidP="00ED4DFF">
            <w:pPr>
              <w:suppressAutoHyphens w:val="0"/>
              <w:spacing w:before="0"/>
            </w:pPr>
          </w:p>
        </w:tc>
      </w:tr>
      <w:tr w:rsidR="00DE2FD0" w14:paraId="264AE46D" w14:textId="77777777" w:rsidTr="00DE2FD0">
        <w:trPr>
          <w:trHeight w:val="315"/>
        </w:trPr>
        <w:tc>
          <w:tcPr>
            <w:tcW w:w="1717" w:type="dxa"/>
          </w:tcPr>
          <w:p w14:paraId="1502D64F" w14:textId="77777777" w:rsidR="00DE2FD0" w:rsidRDefault="00DE2FD0" w:rsidP="00ED4DFF">
            <w:pPr>
              <w:suppressAutoHyphens w:val="0"/>
              <w:spacing w:before="0"/>
            </w:pPr>
          </w:p>
        </w:tc>
        <w:tc>
          <w:tcPr>
            <w:tcW w:w="2816" w:type="dxa"/>
          </w:tcPr>
          <w:p w14:paraId="28E440D5" w14:textId="77777777" w:rsidR="00DE2FD0" w:rsidRDefault="00DE2FD0" w:rsidP="00ED4DFF">
            <w:pPr>
              <w:suppressAutoHyphens w:val="0"/>
              <w:spacing w:before="0"/>
            </w:pPr>
          </w:p>
        </w:tc>
        <w:tc>
          <w:tcPr>
            <w:tcW w:w="625" w:type="dxa"/>
            <w:shd w:val="clear" w:color="auto" w:fill="F2F2F2" w:themeFill="background1" w:themeFillShade="F2"/>
          </w:tcPr>
          <w:p w14:paraId="579804B1" w14:textId="77777777" w:rsidR="00DE2FD0" w:rsidRDefault="00DE2FD0" w:rsidP="00ED4DFF">
            <w:pPr>
              <w:suppressAutoHyphens w:val="0"/>
              <w:spacing w:before="0"/>
            </w:pPr>
          </w:p>
        </w:tc>
        <w:tc>
          <w:tcPr>
            <w:tcW w:w="1723" w:type="dxa"/>
          </w:tcPr>
          <w:p w14:paraId="7DF8E7EB" w14:textId="77777777" w:rsidR="00DE2FD0" w:rsidRDefault="00DE2FD0" w:rsidP="00ED4DFF">
            <w:pPr>
              <w:suppressAutoHyphens w:val="0"/>
              <w:spacing w:before="0"/>
            </w:pPr>
          </w:p>
        </w:tc>
        <w:tc>
          <w:tcPr>
            <w:tcW w:w="3128" w:type="dxa"/>
          </w:tcPr>
          <w:p w14:paraId="50E6189B" w14:textId="77777777" w:rsidR="00DE2FD0" w:rsidRDefault="00DE2FD0" w:rsidP="00ED4DFF">
            <w:pPr>
              <w:suppressAutoHyphens w:val="0"/>
              <w:spacing w:before="0"/>
            </w:pPr>
          </w:p>
        </w:tc>
      </w:tr>
      <w:tr w:rsidR="00DE2FD0" w14:paraId="4D010A00" w14:textId="77777777" w:rsidTr="00DE2FD0">
        <w:trPr>
          <w:trHeight w:val="302"/>
        </w:trPr>
        <w:tc>
          <w:tcPr>
            <w:tcW w:w="1717" w:type="dxa"/>
          </w:tcPr>
          <w:p w14:paraId="2229F594" w14:textId="77777777" w:rsidR="00DE2FD0" w:rsidRDefault="00DE2FD0" w:rsidP="00ED4DFF">
            <w:pPr>
              <w:suppressAutoHyphens w:val="0"/>
              <w:spacing w:before="0"/>
            </w:pPr>
          </w:p>
        </w:tc>
        <w:tc>
          <w:tcPr>
            <w:tcW w:w="2816" w:type="dxa"/>
          </w:tcPr>
          <w:p w14:paraId="3EBEE949" w14:textId="77777777" w:rsidR="00DE2FD0" w:rsidRDefault="00DE2FD0" w:rsidP="00ED4DFF">
            <w:pPr>
              <w:suppressAutoHyphens w:val="0"/>
              <w:spacing w:before="0"/>
            </w:pPr>
          </w:p>
        </w:tc>
        <w:tc>
          <w:tcPr>
            <w:tcW w:w="625" w:type="dxa"/>
            <w:shd w:val="clear" w:color="auto" w:fill="F2F2F2" w:themeFill="background1" w:themeFillShade="F2"/>
          </w:tcPr>
          <w:p w14:paraId="3D086A0A" w14:textId="77777777" w:rsidR="00DE2FD0" w:rsidRDefault="00DE2FD0" w:rsidP="00ED4DFF">
            <w:pPr>
              <w:suppressAutoHyphens w:val="0"/>
              <w:spacing w:before="0"/>
            </w:pPr>
          </w:p>
        </w:tc>
        <w:tc>
          <w:tcPr>
            <w:tcW w:w="1723" w:type="dxa"/>
          </w:tcPr>
          <w:p w14:paraId="06D8D748" w14:textId="77777777" w:rsidR="00DE2FD0" w:rsidRDefault="00DE2FD0" w:rsidP="00ED4DFF">
            <w:pPr>
              <w:suppressAutoHyphens w:val="0"/>
              <w:spacing w:before="0"/>
            </w:pPr>
          </w:p>
        </w:tc>
        <w:tc>
          <w:tcPr>
            <w:tcW w:w="3128" w:type="dxa"/>
          </w:tcPr>
          <w:p w14:paraId="47C789DF" w14:textId="77777777" w:rsidR="00DE2FD0" w:rsidRDefault="00DE2FD0" w:rsidP="00ED4DFF">
            <w:pPr>
              <w:suppressAutoHyphens w:val="0"/>
              <w:spacing w:before="0"/>
            </w:pPr>
          </w:p>
        </w:tc>
      </w:tr>
      <w:tr w:rsidR="00DE2FD0" w14:paraId="55599ED8" w14:textId="77777777" w:rsidTr="00DE2FD0">
        <w:trPr>
          <w:trHeight w:val="302"/>
        </w:trPr>
        <w:tc>
          <w:tcPr>
            <w:tcW w:w="1717" w:type="dxa"/>
          </w:tcPr>
          <w:p w14:paraId="3BE9819C" w14:textId="77777777" w:rsidR="00DE2FD0" w:rsidRDefault="00DE2FD0" w:rsidP="00ED4DFF">
            <w:pPr>
              <w:suppressAutoHyphens w:val="0"/>
              <w:spacing w:before="0"/>
            </w:pPr>
          </w:p>
        </w:tc>
        <w:tc>
          <w:tcPr>
            <w:tcW w:w="2816" w:type="dxa"/>
          </w:tcPr>
          <w:p w14:paraId="081E0ED3" w14:textId="77777777" w:rsidR="00DE2FD0" w:rsidRDefault="00DE2FD0" w:rsidP="00ED4DFF">
            <w:pPr>
              <w:suppressAutoHyphens w:val="0"/>
              <w:spacing w:before="0"/>
            </w:pPr>
          </w:p>
        </w:tc>
        <w:tc>
          <w:tcPr>
            <w:tcW w:w="625" w:type="dxa"/>
            <w:shd w:val="clear" w:color="auto" w:fill="F2F2F2" w:themeFill="background1" w:themeFillShade="F2"/>
          </w:tcPr>
          <w:p w14:paraId="042B5D44" w14:textId="77777777" w:rsidR="00DE2FD0" w:rsidRDefault="00DE2FD0" w:rsidP="00ED4DFF">
            <w:pPr>
              <w:suppressAutoHyphens w:val="0"/>
              <w:spacing w:before="0"/>
            </w:pPr>
          </w:p>
        </w:tc>
        <w:tc>
          <w:tcPr>
            <w:tcW w:w="1723" w:type="dxa"/>
          </w:tcPr>
          <w:p w14:paraId="0EA5BE6A" w14:textId="77777777" w:rsidR="00DE2FD0" w:rsidRDefault="00DE2FD0" w:rsidP="00ED4DFF">
            <w:pPr>
              <w:suppressAutoHyphens w:val="0"/>
              <w:spacing w:before="0"/>
            </w:pPr>
          </w:p>
        </w:tc>
        <w:tc>
          <w:tcPr>
            <w:tcW w:w="3128" w:type="dxa"/>
          </w:tcPr>
          <w:p w14:paraId="0786B1A4" w14:textId="77777777" w:rsidR="00DE2FD0" w:rsidRDefault="00DE2FD0" w:rsidP="00ED4DFF">
            <w:pPr>
              <w:suppressAutoHyphens w:val="0"/>
              <w:spacing w:before="0"/>
            </w:pPr>
          </w:p>
        </w:tc>
      </w:tr>
      <w:tr w:rsidR="00DE2FD0" w14:paraId="18CFF402" w14:textId="77777777" w:rsidTr="00DE2FD0">
        <w:trPr>
          <w:trHeight w:val="302"/>
        </w:trPr>
        <w:tc>
          <w:tcPr>
            <w:tcW w:w="1717" w:type="dxa"/>
          </w:tcPr>
          <w:p w14:paraId="6A2F9C22" w14:textId="77777777" w:rsidR="00DE2FD0" w:rsidRDefault="00DE2FD0" w:rsidP="00ED4DFF">
            <w:pPr>
              <w:suppressAutoHyphens w:val="0"/>
              <w:spacing w:before="0"/>
            </w:pPr>
          </w:p>
        </w:tc>
        <w:tc>
          <w:tcPr>
            <w:tcW w:w="2816" w:type="dxa"/>
          </w:tcPr>
          <w:p w14:paraId="3F85B21F" w14:textId="77777777" w:rsidR="00DE2FD0" w:rsidRDefault="00DE2FD0" w:rsidP="00ED4DFF">
            <w:pPr>
              <w:suppressAutoHyphens w:val="0"/>
              <w:spacing w:before="0"/>
            </w:pPr>
          </w:p>
        </w:tc>
        <w:tc>
          <w:tcPr>
            <w:tcW w:w="625" w:type="dxa"/>
            <w:shd w:val="clear" w:color="auto" w:fill="F2F2F2" w:themeFill="background1" w:themeFillShade="F2"/>
          </w:tcPr>
          <w:p w14:paraId="070F2D13" w14:textId="77777777" w:rsidR="00DE2FD0" w:rsidRDefault="00DE2FD0" w:rsidP="00ED4DFF">
            <w:pPr>
              <w:suppressAutoHyphens w:val="0"/>
              <w:spacing w:before="0"/>
            </w:pPr>
          </w:p>
        </w:tc>
        <w:tc>
          <w:tcPr>
            <w:tcW w:w="1723" w:type="dxa"/>
          </w:tcPr>
          <w:p w14:paraId="6C40F543" w14:textId="77777777" w:rsidR="00DE2FD0" w:rsidRDefault="00DE2FD0" w:rsidP="00ED4DFF">
            <w:pPr>
              <w:suppressAutoHyphens w:val="0"/>
              <w:spacing w:before="0"/>
            </w:pPr>
          </w:p>
        </w:tc>
        <w:tc>
          <w:tcPr>
            <w:tcW w:w="3128" w:type="dxa"/>
          </w:tcPr>
          <w:p w14:paraId="130DF07F" w14:textId="77777777" w:rsidR="00DE2FD0" w:rsidRDefault="00DE2FD0" w:rsidP="00ED4DFF">
            <w:pPr>
              <w:suppressAutoHyphens w:val="0"/>
              <w:spacing w:before="0"/>
            </w:pPr>
          </w:p>
        </w:tc>
      </w:tr>
      <w:tr w:rsidR="00DE2FD0" w14:paraId="56C865F8" w14:textId="77777777" w:rsidTr="00DE2FD0">
        <w:trPr>
          <w:trHeight w:val="315"/>
        </w:trPr>
        <w:tc>
          <w:tcPr>
            <w:tcW w:w="1717" w:type="dxa"/>
          </w:tcPr>
          <w:p w14:paraId="7CD0A938" w14:textId="77777777" w:rsidR="00DE2FD0" w:rsidRDefault="00DE2FD0" w:rsidP="00ED4DFF">
            <w:pPr>
              <w:suppressAutoHyphens w:val="0"/>
              <w:spacing w:before="0"/>
            </w:pPr>
          </w:p>
        </w:tc>
        <w:tc>
          <w:tcPr>
            <w:tcW w:w="2816" w:type="dxa"/>
          </w:tcPr>
          <w:p w14:paraId="6BF8C7E5" w14:textId="77777777" w:rsidR="00DE2FD0" w:rsidRDefault="00DE2FD0" w:rsidP="00ED4DFF">
            <w:pPr>
              <w:suppressAutoHyphens w:val="0"/>
              <w:spacing w:before="0"/>
            </w:pPr>
          </w:p>
        </w:tc>
        <w:tc>
          <w:tcPr>
            <w:tcW w:w="625" w:type="dxa"/>
            <w:shd w:val="clear" w:color="auto" w:fill="F2F2F2" w:themeFill="background1" w:themeFillShade="F2"/>
          </w:tcPr>
          <w:p w14:paraId="42199474" w14:textId="77777777" w:rsidR="00DE2FD0" w:rsidRDefault="00DE2FD0" w:rsidP="00ED4DFF">
            <w:pPr>
              <w:suppressAutoHyphens w:val="0"/>
              <w:spacing w:before="0"/>
            </w:pPr>
          </w:p>
        </w:tc>
        <w:tc>
          <w:tcPr>
            <w:tcW w:w="1723" w:type="dxa"/>
          </w:tcPr>
          <w:p w14:paraId="6A60EE25" w14:textId="77777777" w:rsidR="00DE2FD0" w:rsidRDefault="00DE2FD0" w:rsidP="00ED4DFF">
            <w:pPr>
              <w:suppressAutoHyphens w:val="0"/>
              <w:spacing w:before="0"/>
            </w:pPr>
          </w:p>
        </w:tc>
        <w:tc>
          <w:tcPr>
            <w:tcW w:w="3128" w:type="dxa"/>
          </w:tcPr>
          <w:p w14:paraId="239CF0A3" w14:textId="77777777" w:rsidR="00DE2FD0" w:rsidRDefault="00DE2FD0" w:rsidP="00ED4DFF">
            <w:pPr>
              <w:suppressAutoHyphens w:val="0"/>
              <w:spacing w:before="0"/>
            </w:pPr>
          </w:p>
        </w:tc>
      </w:tr>
      <w:tr w:rsidR="00DE2FD0" w14:paraId="69EFC557" w14:textId="77777777" w:rsidTr="00DE2FD0">
        <w:trPr>
          <w:trHeight w:val="302"/>
        </w:trPr>
        <w:tc>
          <w:tcPr>
            <w:tcW w:w="1717" w:type="dxa"/>
          </w:tcPr>
          <w:p w14:paraId="60FCC33E" w14:textId="77777777" w:rsidR="00DE2FD0" w:rsidRDefault="00DE2FD0" w:rsidP="00ED4DFF">
            <w:pPr>
              <w:suppressAutoHyphens w:val="0"/>
              <w:spacing w:before="0"/>
            </w:pPr>
          </w:p>
        </w:tc>
        <w:tc>
          <w:tcPr>
            <w:tcW w:w="2816" w:type="dxa"/>
          </w:tcPr>
          <w:p w14:paraId="5BDB0DCB" w14:textId="77777777" w:rsidR="00DE2FD0" w:rsidRDefault="00DE2FD0" w:rsidP="00ED4DFF">
            <w:pPr>
              <w:suppressAutoHyphens w:val="0"/>
              <w:spacing w:before="0"/>
            </w:pPr>
          </w:p>
        </w:tc>
        <w:tc>
          <w:tcPr>
            <w:tcW w:w="625" w:type="dxa"/>
            <w:shd w:val="clear" w:color="auto" w:fill="F2F2F2" w:themeFill="background1" w:themeFillShade="F2"/>
          </w:tcPr>
          <w:p w14:paraId="7DAD10A4" w14:textId="77777777" w:rsidR="00DE2FD0" w:rsidRDefault="00DE2FD0" w:rsidP="00ED4DFF">
            <w:pPr>
              <w:suppressAutoHyphens w:val="0"/>
              <w:spacing w:before="0"/>
            </w:pPr>
          </w:p>
        </w:tc>
        <w:tc>
          <w:tcPr>
            <w:tcW w:w="1723" w:type="dxa"/>
          </w:tcPr>
          <w:p w14:paraId="736452FE" w14:textId="77777777" w:rsidR="00DE2FD0" w:rsidRDefault="00DE2FD0" w:rsidP="00ED4DFF">
            <w:pPr>
              <w:suppressAutoHyphens w:val="0"/>
              <w:spacing w:before="0"/>
            </w:pPr>
          </w:p>
        </w:tc>
        <w:tc>
          <w:tcPr>
            <w:tcW w:w="3128" w:type="dxa"/>
          </w:tcPr>
          <w:p w14:paraId="6AD0DE5F" w14:textId="77777777" w:rsidR="00DE2FD0" w:rsidRDefault="00DE2FD0" w:rsidP="00ED4DFF">
            <w:pPr>
              <w:suppressAutoHyphens w:val="0"/>
              <w:spacing w:before="0"/>
            </w:pPr>
          </w:p>
        </w:tc>
      </w:tr>
      <w:tr w:rsidR="00DE2FD0" w14:paraId="486E4C5E" w14:textId="77777777" w:rsidTr="00DE2FD0">
        <w:trPr>
          <w:trHeight w:val="302"/>
        </w:trPr>
        <w:tc>
          <w:tcPr>
            <w:tcW w:w="1717" w:type="dxa"/>
          </w:tcPr>
          <w:p w14:paraId="2E728AED" w14:textId="77777777" w:rsidR="00DE2FD0" w:rsidRDefault="00DE2FD0" w:rsidP="00ED4DFF">
            <w:pPr>
              <w:suppressAutoHyphens w:val="0"/>
              <w:spacing w:before="0"/>
            </w:pPr>
          </w:p>
        </w:tc>
        <w:tc>
          <w:tcPr>
            <w:tcW w:w="2816" w:type="dxa"/>
          </w:tcPr>
          <w:p w14:paraId="7B486449" w14:textId="77777777" w:rsidR="00DE2FD0" w:rsidRDefault="00DE2FD0" w:rsidP="00ED4DFF">
            <w:pPr>
              <w:suppressAutoHyphens w:val="0"/>
              <w:spacing w:before="0"/>
            </w:pPr>
          </w:p>
        </w:tc>
        <w:tc>
          <w:tcPr>
            <w:tcW w:w="625" w:type="dxa"/>
            <w:shd w:val="clear" w:color="auto" w:fill="F2F2F2" w:themeFill="background1" w:themeFillShade="F2"/>
          </w:tcPr>
          <w:p w14:paraId="233C3B95" w14:textId="77777777" w:rsidR="00DE2FD0" w:rsidRDefault="00DE2FD0" w:rsidP="00ED4DFF">
            <w:pPr>
              <w:suppressAutoHyphens w:val="0"/>
              <w:spacing w:before="0"/>
            </w:pPr>
          </w:p>
        </w:tc>
        <w:tc>
          <w:tcPr>
            <w:tcW w:w="1723" w:type="dxa"/>
          </w:tcPr>
          <w:p w14:paraId="58C68EBB" w14:textId="77777777" w:rsidR="00DE2FD0" w:rsidRDefault="00DE2FD0" w:rsidP="00ED4DFF">
            <w:pPr>
              <w:suppressAutoHyphens w:val="0"/>
              <w:spacing w:before="0"/>
            </w:pPr>
          </w:p>
        </w:tc>
        <w:tc>
          <w:tcPr>
            <w:tcW w:w="3128" w:type="dxa"/>
          </w:tcPr>
          <w:p w14:paraId="545E8056" w14:textId="77777777" w:rsidR="00DE2FD0" w:rsidRDefault="00DE2FD0" w:rsidP="00ED4DFF">
            <w:pPr>
              <w:suppressAutoHyphens w:val="0"/>
              <w:spacing w:before="0"/>
            </w:pPr>
          </w:p>
        </w:tc>
      </w:tr>
      <w:tr w:rsidR="00DE2FD0" w14:paraId="5CAA2ECE" w14:textId="77777777" w:rsidTr="00DE2FD0">
        <w:trPr>
          <w:trHeight w:val="302"/>
        </w:trPr>
        <w:tc>
          <w:tcPr>
            <w:tcW w:w="1717" w:type="dxa"/>
          </w:tcPr>
          <w:p w14:paraId="4A7485EB" w14:textId="77777777" w:rsidR="00DE2FD0" w:rsidRDefault="00DE2FD0" w:rsidP="00ED4DFF">
            <w:pPr>
              <w:suppressAutoHyphens w:val="0"/>
              <w:spacing w:before="0"/>
            </w:pPr>
          </w:p>
        </w:tc>
        <w:tc>
          <w:tcPr>
            <w:tcW w:w="2816" w:type="dxa"/>
          </w:tcPr>
          <w:p w14:paraId="7342650E" w14:textId="77777777" w:rsidR="00DE2FD0" w:rsidRDefault="00DE2FD0" w:rsidP="00ED4DFF">
            <w:pPr>
              <w:suppressAutoHyphens w:val="0"/>
              <w:spacing w:before="0"/>
            </w:pPr>
          </w:p>
        </w:tc>
        <w:tc>
          <w:tcPr>
            <w:tcW w:w="625" w:type="dxa"/>
            <w:shd w:val="clear" w:color="auto" w:fill="F2F2F2" w:themeFill="background1" w:themeFillShade="F2"/>
          </w:tcPr>
          <w:p w14:paraId="552BBE60" w14:textId="77777777" w:rsidR="00DE2FD0" w:rsidRDefault="00DE2FD0" w:rsidP="00ED4DFF">
            <w:pPr>
              <w:suppressAutoHyphens w:val="0"/>
              <w:spacing w:before="0"/>
            </w:pPr>
          </w:p>
        </w:tc>
        <w:tc>
          <w:tcPr>
            <w:tcW w:w="1723" w:type="dxa"/>
          </w:tcPr>
          <w:p w14:paraId="0A333F1F" w14:textId="77777777" w:rsidR="00DE2FD0" w:rsidRDefault="00DE2FD0" w:rsidP="00ED4DFF">
            <w:pPr>
              <w:suppressAutoHyphens w:val="0"/>
              <w:spacing w:before="0"/>
            </w:pPr>
          </w:p>
        </w:tc>
        <w:tc>
          <w:tcPr>
            <w:tcW w:w="3128" w:type="dxa"/>
          </w:tcPr>
          <w:p w14:paraId="6B093E5C" w14:textId="77777777" w:rsidR="00DE2FD0" w:rsidRDefault="00DE2FD0" w:rsidP="00ED4DFF">
            <w:pPr>
              <w:suppressAutoHyphens w:val="0"/>
              <w:spacing w:before="0"/>
            </w:pPr>
          </w:p>
        </w:tc>
      </w:tr>
      <w:tr w:rsidR="00DE2FD0" w14:paraId="2A2C4E20" w14:textId="77777777" w:rsidTr="00DE2FD0">
        <w:trPr>
          <w:trHeight w:val="315"/>
        </w:trPr>
        <w:tc>
          <w:tcPr>
            <w:tcW w:w="1717" w:type="dxa"/>
          </w:tcPr>
          <w:p w14:paraId="07D27785" w14:textId="77777777" w:rsidR="00DE2FD0" w:rsidRDefault="00DE2FD0" w:rsidP="00ED4DFF">
            <w:pPr>
              <w:suppressAutoHyphens w:val="0"/>
              <w:spacing w:before="0"/>
            </w:pPr>
          </w:p>
        </w:tc>
        <w:tc>
          <w:tcPr>
            <w:tcW w:w="2816" w:type="dxa"/>
          </w:tcPr>
          <w:p w14:paraId="303FE543" w14:textId="77777777" w:rsidR="00DE2FD0" w:rsidRDefault="00DE2FD0" w:rsidP="00ED4DFF">
            <w:pPr>
              <w:suppressAutoHyphens w:val="0"/>
              <w:spacing w:before="0"/>
            </w:pPr>
          </w:p>
        </w:tc>
        <w:tc>
          <w:tcPr>
            <w:tcW w:w="625" w:type="dxa"/>
            <w:shd w:val="clear" w:color="auto" w:fill="F2F2F2" w:themeFill="background1" w:themeFillShade="F2"/>
          </w:tcPr>
          <w:p w14:paraId="1E4AFACE" w14:textId="77777777" w:rsidR="00DE2FD0" w:rsidRDefault="00DE2FD0" w:rsidP="00ED4DFF">
            <w:pPr>
              <w:suppressAutoHyphens w:val="0"/>
              <w:spacing w:before="0"/>
            </w:pPr>
          </w:p>
        </w:tc>
        <w:tc>
          <w:tcPr>
            <w:tcW w:w="1723" w:type="dxa"/>
          </w:tcPr>
          <w:p w14:paraId="3D8484E8" w14:textId="77777777" w:rsidR="00DE2FD0" w:rsidRDefault="00DE2FD0" w:rsidP="00ED4DFF">
            <w:pPr>
              <w:suppressAutoHyphens w:val="0"/>
              <w:spacing w:before="0"/>
            </w:pPr>
          </w:p>
        </w:tc>
        <w:tc>
          <w:tcPr>
            <w:tcW w:w="3128" w:type="dxa"/>
          </w:tcPr>
          <w:p w14:paraId="1FEB8A7B" w14:textId="77777777" w:rsidR="00DE2FD0" w:rsidRDefault="00DE2FD0" w:rsidP="00ED4DFF">
            <w:pPr>
              <w:suppressAutoHyphens w:val="0"/>
              <w:spacing w:before="0"/>
            </w:pPr>
          </w:p>
        </w:tc>
      </w:tr>
      <w:tr w:rsidR="00DE2FD0" w14:paraId="67D4530B" w14:textId="77777777" w:rsidTr="00DE2FD0">
        <w:trPr>
          <w:trHeight w:val="302"/>
        </w:trPr>
        <w:tc>
          <w:tcPr>
            <w:tcW w:w="1717" w:type="dxa"/>
          </w:tcPr>
          <w:p w14:paraId="00BDF95F" w14:textId="77777777" w:rsidR="00DE2FD0" w:rsidRDefault="00DE2FD0" w:rsidP="00ED4DFF">
            <w:pPr>
              <w:suppressAutoHyphens w:val="0"/>
              <w:spacing w:before="0"/>
            </w:pPr>
          </w:p>
        </w:tc>
        <w:tc>
          <w:tcPr>
            <w:tcW w:w="2816" w:type="dxa"/>
          </w:tcPr>
          <w:p w14:paraId="13145987" w14:textId="77777777" w:rsidR="00DE2FD0" w:rsidRDefault="00DE2FD0" w:rsidP="00ED4DFF">
            <w:pPr>
              <w:suppressAutoHyphens w:val="0"/>
              <w:spacing w:before="0"/>
            </w:pPr>
          </w:p>
        </w:tc>
        <w:tc>
          <w:tcPr>
            <w:tcW w:w="625" w:type="dxa"/>
            <w:shd w:val="clear" w:color="auto" w:fill="F2F2F2" w:themeFill="background1" w:themeFillShade="F2"/>
          </w:tcPr>
          <w:p w14:paraId="0EBB4360" w14:textId="77777777" w:rsidR="00DE2FD0" w:rsidRDefault="00DE2FD0" w:rsidP="00ED4DFF">
            <w:pPr>
              <w:suppressAutoHyphens w:val="0"/>
              <w:spacing w:before="0"/>
            </w:pPr>
          </w:p>
        </w:tc>
        <w:tc>
          <w:tcPr>
            <w:tcW w:w="1723" w:type="dxa"/>
          </w:tcPr>
          <w:p w14:paraId="411462C0" w14:textId="77777777" w:rsidR="00DE2FD0" w:rsidRDefault="00DE2FD0" w:rsidP="00ED4DFF">
            <w:pPr>
              <w:suppressAutoHyphens w:val="0"/>
              <w:spacing w:before="0"/>
            </w:pPr>
          </w:p>
        </w:tc>
        <w:tc>
          <w:tcPr>
            <w:tcW w:w="3128" w:type="dxa"/>
          </w:tcPr>
          <w:p w14:paraId="461D29AB" w14:textId="77777777" w:rsidR="00DE2FD0" w:rsidRDefault="00DE2FD0" w:rsidP="00ED4DFF">
            <w:pPr>
              <w:suppressAutoHyphens w:val="0"/>
              <w:spacing w:before="0"/>
            </w:pPr>
          </w:p>
        </w:tc>
      </w:tr>
      <w:tr w:rsidR="00DE2FD0" w14:paraId="48A2D5B6" w14:textId="77777777" w:rsidTr="00DE2FD0">
        <w:trPr>
          <w:trHeight w:val="302"/>
        </w:trPr>
        <w:tc>
          <w:tcPr>
            <w:tcW w:w="1717" w:type="dxa"/>
          </w:tcPr>
          <w:p w14:paraId="5782C99A" w14:textId="77777777" w:rsidR="00DE2FD0" w:rsidRDefault="00DE2FD0" w:rsidP="00ED4DFF">
            <w:pPr>
              <w:suppressAutoHyphens w:val="0"/>
              <w:spacing w:before="0"/>
            </w:pPr>
          </w:p>
        </w:tc>
        <w:tc>
          <w:tcPr>
            <w:tcW w:w="2816" w:type="dxa"/>
          </w:tcPr>
          <w:p w14:paraId="4F7CF568" w14:textId="77777777" w:rsidR="00DE2FD0" w:rsidRDefault="00DE2FD0" w:rsidP="00ED4DFF">
            <w:pPr>
              <w:suppressAutoHyphens w:val="0"/>
              <w:spacing w:before="0"/>
            </w:pPr>
          </w:p>
        </w:tc>
        <w:tc>
          <w:tcPr>
            <w:tcW w:w="625" w:type="dxa"/>
            <w:shd w:val="clear" w:color="auto" w:fill="F2F2F2" w:themeFill="background1" w:themeFillShade="F2"/>
          </w:tcPr>
          <w:p w14:paraId="07DF762B" w14:textId="77777777" w:rsidR="00DE2FD0" w:rsidRDefault="00DE2FD0" w:rsidP="00ED4DFF">
            <w:pPr>
              <w:suppressAutoHyphens w:val="0"/>
              <w:spacing w:before="0"/>
            </w:pPr>
          </w:p>
        </w:tc>
        <w:tc>
          <w:tcPr>
            <w:tcW w:w="1723" w:type="dxa"/>
          </w:tcPr>
          <w:p w14:paraId="22C50BDE" w14:textId="77777777" w:rsidR="00DE2FD0" w:rsidRDefault="00DE2FD0" w:rsidP="00ED4DFF">
            <w:pPr>
              <w:suppressAutoHyphens w:val="0"/>
              <w:spacing w:before="0"/>
            </w:pPr>
          </w:p>
        </w:tc>
        <w:tc>
          <w:tcPr>
            <w:tcW w:w="3128" w:type="dxa"/>
          </w:tcPr>
          <w:p w14:paraId="7C64F89F" w14:textId="77777777" w:rsidR="00DE2FD0" w:rsidRDefault="00DE2FD0" w:rsidP="00ED4DFF">
            <w:pPr>
              <w:suppressAutoHyphens w:val="0"/>
              <w:spacing w:before="0"/>
            </w:pPr>
          </w:p>
        </w:tc>
      </w:tr>
      <w:tr w:rsidR="00DE2FD0" w14:paraId="54815B61" w14:textId="77777777" w:rsidTr="00DE2FD0">
        <w:trPr>
          <w:trHeight w:val="302"/>
        </w:trPr>
        <w:tc>
          <w:tcPr>
            <w:tcW w:w="1717" w:type="dxa"/>
          </w:tcPr>
          <w:p w14:paraId="29ED7AF7" w14:textId="77777777" w:rsidR="00DE2FD0" w:rsidRDefault="00DE2FD0" w:rsidP="00ED4DFF">
            <w:pPr>
              <w:suppressAutoHyphens w:val="0"/>
              <w:spacing w:before="0"/>
            </w:pPr>
          </w:p>
        </w:tc>
        <w:tc>
          <w:tcPr>
            <w:tcW w:w="2816" w:type="dxa"/>
          </w:tcPr>
          <w:p w14:paraId="16931306" w14:textId="77777777" w:rsidR="00DE2FD0" w:rsidRDefault="00DE2FD0" w:rsidP="00ED4DFF">
            <w:pPr>
              <w:suppressAutoHyphens w:val="0"/>
              <w:spacing w:before="0"/>
            </w:pPr>
          </w:p>
        </w:tc>
        <w:tc>
          <w:tcPr>
            <w:tcW w:w="625" w:type="dxa"/>
            <w:shd w:val="clear" w:color="auto" w:fill="F2F2F2" w:themeFill="background1" w:themeFillShade="F2"/>
          </w:tcPr>
          <w:p w14:paraId="234D96FC" w14:textId="77777777" w:rsidR="00DE2FD0" w:rsidRDefault="00DE2FD0" w:rsidP="00ED4DFF">
            <w:pPr>
              <w:suppressAutoHyphens w:val="0"/>
              <w:spacing w:before="0"/>
            </w:pPr>
          </w:p>
        </w:tc>
        <w:tc>
          <w:tcPr>
            <w:tcW w:w="1723" w:type="dxa"/>
          </w:tcPr>
          <w:p w14:paraId="72A61829" w14:textId="77777777" w:rsidR="00DE2FD0" w:rsidRDefault="00DE2FD0" w:rsidP="00ED4DFF">
            <w:pPr>
              <w:suppressAutoHyphens w:val="0"/>
              <w:spacing w:before="0"/>
            </w:pPr>
          </w:p>
        </w:tc>
        <w:tc>
          <w:tcPr>
            <w:tcW w:w="3128" w:type="dxa"/>
          </w:tcPr>
          <w:p w14:paraId="68F9DC32" w14:textId="77777777" w:rsidR="00DE2FD0" w:rsidRDefault="00DE2FD0" w:rsidP="00ED4DFF">
            <w:pPr>
              <w:suppressAutoHyphens w:val="0"/>
              <w:spacing w:before="0"/>
            </w:pPr>
          </w:p>
        </w:tc>
      </w:tr>
      <w:tr w:rsidR="00DE2FD0" w14:paraId="7D97F5CD" w14:textId="77777777" w:rsidTr="00DE2FD0">
        <w:trPr>
          <w:trHeight w:val="315"/>
        </w:trPr>
        <w:tc>
          <w:tcPr>
            <w:tcW w:w="1717" w:type="dxa"/>
          </w:tcPr>
          <w:p w14:paraId="019B83B1" w14:textId="77777777" w:rsidR="00DE2FD0" w:rsidRDefault="00DE2FD0" w:rsidP="00ED4DFF">
            <w:pPr>
              <w:suppressAutoHyphens w:val="0"/>
              <w:spacing w:before="0"/>
            </w:pPr>
          </w:p>
        </w:tc>
        <w:tc>
          <w:tcPr>
            <w:tcW w:w="2816" w:type="dxa"/>
          </w:tcPr>
          <w:p w14:paraId="4617BC8C" w14:textId="77777777" w:rsidR="00DE2FD0" w:rsidRDefault="00DE2FD0" w:rsidP="00ED4DFF">
            <w:pPr>
              <w:suppressAutoHyphens w:val="0"/>
              <w:spacing w:before="0"/>
            </w:pPr>
          </w:p>
        </w:tc>
        <w:tc>
          <w:tcPr>
            <w:tcW w:w="625" w:type="dxa"/>
            <w:shd w:val="clear" w:color="auto" w:fill="F2F2F2" w:themeFill="background1" w:themeFillShade="F2"/>
          </w:tcPr>
          <w:p w14:paraId="17A916E3" w14:textId="77777777" w:rsidR="00DE2FD0" w:rsidRDefault="00DE2FD0" w:rsidP="00ED4DFF">
            <w:pPr>
              <w:suppressAutoHyphens w:val="0"/>
              <w:spacing w:before="0"/>
            </w:pPr>
          </w:p>
        </w:tc>
        <w:tc>
          <w:tcPr>
            <w:tcW w:w="1723" w:type="dxa"/>
          </w:tcPr>
          <w:p w14:paraId="4CDFC11B" w14:textId="77777777" w:rsidR="00DE2FD0" w:rsidRDefault="00DE2FD0" w:rsidP="00ED4DFF">
            <w:pPr>
              <w:suppressAutoHyphens w:val="0"/>
              <w:spacing w:before="0"/>
            </w:pPr>
          </w:p>
        </w:tc>
        <w:tc>
          <w:tcPr>
            <w:tcW w:w="3128" w:type="dxa"/>
          </w:tcPr>
          <w:p w14:paraId="3EFFFCF4" w14:textId="77777777" w:rsidR="00DE2FD0" w:rsidRDefault="00DE2FD0" w:rsidP="00ED4DFF">
            <w:pPr>
              <w:suppressAutoHyphens w:val="0"/>
              <w:spacing w:before="0"/>
            </w:pPr>
          </w:p>
        </w:tc>
      </w:tr>
      <w:tr w:rsidR="00DE2FD0" w14:paraId="35874F91" w14:textId="77777777" w:rsidTr="00DE2FD0">
        <w:trPr>
          <w:trHeight w:val="302"/>
        </w:trPr>
        <w:tc>
          <w:tcPr>
            <w:tcW w:w="1717" w:type="dxa"/>
          </w:tcPr>
          <w:p w14:paraId="0A15D493" w14:textId="77777777" w:rsidR="00DE2FD0" w:rsidRDefault="00DE2FD0" w:rsidP="00ED4DFF">
            <w:pPr>
              <w:suppressAutoHyphens w:val="0"/>
              <w:spacing w:before="0"/>
            </w:pPr>
          </w:p>
        </w:tc>
        <w:tc>
          <w:tcPr>
            <w:tcW w:w="2816" w:type="dxa"/>
          </w:tcPr>
          <w:p w14:paraId="0288AF39" w14:textId="77777777" w:rsidR="00DE2FD0" w:rsidRDefault="00DE2FD0" w:rsidP="00ED4DFF">
            <w:pPr>
              <w:suppressAutoHyphens w:val="0"/>
              <w:spacing w:before="0"/>
            </w:pPr>
          </w:p>
        </w:tc>
        <w:tc>
          <w:tcPr>
            <w:tcW w:w="625" w:type="dxa"/>
            <w:shd w:val="clear" w:color="auto" w:fill="F2F2F2" w:themeFill="background1" w:themeFillShade="F2"/>
          </w:tcPr>
          <w:p w14:paraId="50B6CA70" w14:textId="77777777" w:rsidR="00DE2FD0" w:rsidRDefault="00DE2FD0" w:rsidP="00ED4DFF">
            <w:pPr>
              <w:suppressAutoHyphens w:val="0"/>
              <w:spacing w:before="0"/>
            </w:pPr>
          </w:p>
        </w:tc>
        <w:tc>
          <w:tcPr>
            <w:tcW w:w="1723" w:type="dxa"/>
          </w:tcPr>
          <w:p w14:paraId="0F811564" w14:textId="77777777" w:rsidR="00DE2FD0" w:rsidRDefault="00DE2FD0" w:rsidP="00ED4DFF">
            <w:pPr>
              <w:suppressAutoHyphens w:val="0"/>
              <w:spacing w:before="0"/>
            </w:pPr>
          </w:p>
        </w:tc>
        <w:tc>
          <w:tcPr>
            <w:tcW w:w="3128" w:type="dxa"/>
          </w:tcPr>
          <w:p w14:paraId="661E5A9E" w14:textId="77777777" w:rsidR="00DE2FD0" w:rsidRDefault="00DE2FD0" w:rsidP="00ED4DFF">
            <w:pPr>
              <w:suppressAutoHyphens w:val="0"/>
              <w:spacing w:before="0"/>
            </w:pPr>
          </w:p>
        </w:tc>
      </w:tr>
      <w:tr w:rsidR="00DE2FD0" w14:paraId="3FEEB12A" w14:textId="77777777" w:rsidTr="00DE2FD0">
        <w:trPr>
          <w:trHeight w:val="302"/>
        </w:trPr>
        <w:tc>
          <w:tcPr>
            <w:tcW w:w="1717" w:type="dxa"/>
          </w:tcPr>
          <w:p w14:paraId="2304444C" w14:textId="77777777" w:rsidR="00DE2FD0" w:rsidRDefault="00DE2FD0" w:rsidP="00ED4DFF">
            <w:pPr>
              <w:suppressAutoHyphens w:val="0"/>
              <w:spacing w:before="0"/>
            </w:pPr>
          </w:p>
        </w:tc>
        <w:tc>
          <w:tcPr>
            <w:tcW w:w="2816" w:type="dxa"/>
          </w:tcPr>
          <w:p w14:paraId="75BCCA2F" w14:textId="77777777" w:rsidR="00DE2FD0" w:rsidRDefault="00DE2FD0" w:rsidP="00ED4DFF">
            <w:pPr>
              <w:suppressAutoHyphens w:val="0"/>
              <w:spacing w:before="0"/>
            </w:pPr>
          </w:p>
        </w:tc>
        <w:tc>
          <w:tcPr>
            <w:tcW w:w="625" w:type="dxa"/>
            <w:shd w:val="clear" w:color="auto" w:fill="F2F2F2" w:themeFill="background1" w:themeFillShade="F2"/>
          </w:tcPr>
          <w:p w14:paraId="66A55E37" w14:textId="77777777" w:rsidR="00DE2FD0" w:rsidRDefault="00DE2FD0" w:rsidP="00ED4DFF">
            <w:pPr>
              <w:suppressAutoHyphens w:val="0"/>
              <w:spacing w:before="0"/>
            </w:pPr>
          </w:p>
        </w:tc>
        <w:tc>
          <w:tcPr>
            <w:tcW w:w="1723" w:type="dxa"/>
          </w:tcPr>
          <w:p w14:paraId="711C489B" w14:textId="77777777" w:rsidR="00DE2FD0" w:rsidRDefault="00DE2FD0" w:rsidP="00ED4DFF">
            <w:pPr>
              <w:suppressAutoHyphens w:val="0"/>
              <w:spacing w:before="0"/>
            </w:pPr>
          </w:p>
        </w:tc>
        <w:tc>
          <w:tcPr>
            <w:tcW w:w="3128" w:type="dxa"/>
          </w:tcPr>
          <w:p w14:paraId="651A6056" w14:textId="77777777" w:rsidR="00DE2FD0" w:rsidRDefault="00DE2FD0" w:rsidP="00ED4DFF">
            <w:pPr>
              <w:suppressAutoHyphens w:val="0"/>
              <w:spacing w:before="0"/>
            </w:pPr>
          </w:p>
        </w:tc>
      </w:tr>
      <w:tr w:rsidR="00DE2FD0" w14:paraId="7B6398B0" w14:textId="77777777" w:rsidTr="00DE2FD0">
        <w:trPr>
          <w:trHeight w:val="302"/>
        </w:trPr>
        <w:tc>
          <w:tcPr>
            <w:tcW w:w="1717" w:type="dxa"/>
          </w:tcPr>
          <w:p w14:paraId="430F5DA4" w14:textId="77777777" w:rsidR="00DE2FD0" w:rsidRDefault="00DE2FD0" w:rsidP="00ED4DFF">
            <w:pPr>
              <w:suppressAutoHyphens w:val="0"/>
              <w:spacing w:before="0"/>
            </w:pPr>
          </w:p>
        </w:tc>
        <w:tc>
          <w:tcPr>
            <w:tcW w:w="2816" w:type="dxa"/>
          </w:tcPr>
          <w:p w14:paraId="3F883E0F" w14:textId="77777777" w:rsidR="00DE2FD0" w:rsidRDefault="00DE2FD0" w:rsidP="00ED4DFF">
            <w:pPr>
              <w:suppressAutoHyphens w:val="0"/>
              <w:spacing w:before="0"/>
            </w:pPr>
          </w:p>
        </w:tc>
        <w:tc>
          <w:tcPr>
            <w:tcW w:w="625" w:type="dxa"/>
            <w:shd w:val="clear" w:color="auto" w:fill="F2F2F2" w:themeFill="background1" w:themeFillShade="F2"/>
          </w:tcPr>
          <w:p w14:paraId="68C1AB59" w14:textId="77777777" w:rsidR="00DE2FD0" w:rsidRDefault="00DE2FD0" w:rsidP="00ED4DFF">
            <w:pPr>
              <w:suppressAutoHyphens w:val="0"/>
              <w:spacing w:before="0"/>
            </w:pPr>
          </w:p>
        </w:tc>
        <w:tc>
          <w:tcPr>
            <w:tcW w:w="1723" w:type="dxa"/>
          </w:tcPr>
          <w:p w14:paraId="68D776BB" w14:textId="77777777" w:rsidR="00DE2FD0" w:rsidRDefault="00DE2FD0" w:rsidP="00ED4DFF">
            <w:pPr>
              <w:suppressAutoHyphens w:val="0"/>
              <w:spacing w:before="0"/>
            </w:pPr>
          </w:p>
        </w:tc>
        <w:tc>
          <w:tcPr>
            <w:tcW w:w="3128" w:type="dxa"/>
          </w:tcPr>
          <w:p w14:paraId="2CF2D860" w14:textId="77777777" w:rsidR="00DE2FD0" w:rsidRDefault="00DE2FD0" w:rsidP="00ED4DFF">
            <w:pPr>
              <w:suppressAutoHyphens w:val="0"/>
              <w:spacing w:before="0"/>
            </w:pPr>
          </w:p>
        </w:tc>
      </w:tr>
      <w:tr w:rsidR="00DE2FD0" w14:paraId="2226A45A" w14:textId="77777777" w:rsidTr="00DE2FD0">
        <w:trPr>
          <w:trHeight w:val="315"/>
        </w:trPr>
        <w:tc>
          <w:tcPr>
            <w:tcW w:w="1717" w:type="dxa"/>
          </w:tcPr>
          <w:p w14:paraId="36E59285" w14:textId="77777777" w:rsidR="00DE2FD0" w:rsidRDefault="00DE2FD0" w:rsidP="00ED4DFF">
            <w:pPr>
              <w:suppressAutoHyphens w:val="0"/>
              <w:spacing w:before="0"/>
            </w:pPr>
          </w:p>
        </w:tc>
        <w:tc>
          <w:tcPr>
            <w:tcW w:w="2816" w:type="dxa"/>
          </w:tcPr>
          <w:p w14:paraId="2032D874" w14:textId="77777777" w:rsidR="00DE2FD0" w:rsidRDefault="00DE2FD0" w:rsidP="00ED4DFF">
            <w:pPr>
              <w:suppressAutoHyphens w:val="0"/>
              <w:spacing w:before="0"/>
            </w:pPr>
          </w:p>
        </w:tc>
        <w:tc>
          <w:tcPr>
            <w:tcW w:w="625" w:type="dxa"/>
            <w:shd w:val="clear" w:color="auto" w:fill="F2F2F2" w:themeFill="background1" w:themeFillShade="F2"/>
          </w:tcPr>
          <w:p w14:paraId="59A68F57" w14:textId="77777777" w:rsidR="00DE2FD0" w:rsidRDefault="00DE2FD0" w:rsidP="00ED4DFF">
            <w:pPr>
              <w:suppressAutoHyphens w:val="0"/>
              <w:spacing w:before="0"/>
            </w:pPr>
          </w:p>
        </w:tc>
        <w:tc>
          <w:tcPr>
            <w:tcW w:w="1723" w:type="dxa"/>
          </w:tcPr>
          <w:p w14:paraId="65D5D518" w14:textId="77777777" w:rsidR="00DE2FD0" w:rsidRDefault="00DE2FD0" w:rsidP="00ED4DFF">
            <w:pPr>
              <w:suppressAutoHyphens w:val="0"/>
              <w:spacing w:before="0"/>
            </w:pPr>
          </w:p>
        </w:tc>
        <w:tc>
          <w:tcPr>
            <w:tcW w:w="3128" w:type="dxa"/>
          </w:tcPr>
          <w:p w14:paraId="575CE76A" w14:textId="77777777" w:rsidR="00DE2FD0" w:rsidRDefault="00DE2FD0" w:rsidP="00ED4DFF">
            <w:pPr>
              <w:suppressAutoHyphens w:val="0"/>
              <w:spacing w:before="0"/>
            </w:pPr>
          </w:p>
        </w:tc>
      </w:tr>
      <w:tr w:rsidR="00DE2FD0" w14:paraId="0B90A9E9" w14:textId="77777777" w:rsidTr="00DE2FD0">
        <w:trPr>
          <w:trHeight w:val="302"/>
        </w:trPr>
        <w:tc>
          <w:tcPr>
            <w:tcW w:w="1717" w:type="dxa"/>
          </w:tcPr>
          <w:p w14:paraId="3F7BD82D" w14:textId="77777777" w:rsidR="00DE2FD0" w:rsidRDefault="00DE2FD0" w:rsidP="00ED4DFF">
            <w:pPr>
              <w:suppressAutoHyphens w:val="0"/>
              <w:spacing w:before="0"/>
            </w:pPr>
          </w:p>
        </w:tc>
        <w:tc>
          <w:tcPr>
            <w:tcW w:w="2816" w:type="dxa"/>
          </w:tcPr>
          <w:p w14:paraId="0D211B21" w14:textId="77777777" w:rsidR="00DE2FD0" w:rsidRDefault="00DE2FD0" w:rsidP="00ED4DFF">
            <w:pPr>
              <w:suppressAutoHyphens w:val="0"/>
              <w:spacing w:before="0"/>
            </w:pPr>
          </w:p>
        </w:tc>
        <w:tc>
          <w:tcPr>
            <w:tcW w:w="625" w:type="dxa"/>
            <w:shd w:val="clear" w:color="auto" w:fill="F2F2F2" w:themeFill="background1" w:themeFillShade="F2"/>
          </w:tcPr>
          <w:p w14:paraId="4A1A803A" w14:textId="77777777" w:rsidR="00DE2FD0" w:rsidRDefault="00DE2FD0" w:rsidP="00ED4DFF">
            <w:pPr>
              <w:suppressAutoHyphens w:val="0"/>
              <w:spacing w:before="0"/>
            </w:pPr>
          </w:p>
        </w:tc>
        <w:tc>
          <w:tcPr>
            <w:tcW w:w="1723" w:type="dxa"/>
          </w:tcPr>
          <w:p w14:paraId="75B61698" w14:textId="77777777" w:rsidR="00DE2FD0" w:rsidRDefault="00DE2FD0" w:rsidP="00ED4DFF">
            <w:pPr>
              <w:suppressAutoHyphens w:val="0"/>
              <w:spacing w:before="0"/>
            </w:pPr>
          </w:p>
        </w:tc>
        <w:tc>
          <w:tcPr>
            <w:tcW w:w="3128" w:type="dxa"/>
          </w:tcPr>
          <w:p w14:paraId="658DCA24" w14:textId="77777777" w:rsidR="00DE2FD0" w:rsidRDefault="00DE2FD0" w:rsidP="00ED4DFF">
            <w:pPr>
              <w:suppressAutoHyphens w:val="0"/>
              <w:spacing w:before="0"/>
            </w:pPr>
          </w:p>
        </w:tc>
      </w:tr>
      <w:tr w:rsidR="00DE2FD0" w14:paraId="5F82C1E1" w14:textId="77777777" w:rsidTr="00DE2FD0">
        <w:trPr>
          <w:trHeight w:val="302"/>
        </w:trPr>
        <w:tc>
          <w:tcPr>
            <w:tcW w:w="1717" w:type="dxa"/>
          </w:tcPr>
          <w:p w14:paraId="47D31986" w14:textId="77777777" w:rsidR="00DE2FD0" w:rsidRDefault="00DE2FD0" w:rsidP="00ED4DFF">
            <w:pPr>
              <w:suppressAutoHyphens w:val="0"/>
              <w:spacing w:before="0"/>
            </w:pPr>
          </w:p>
        </w:tc>
        <w:tc>
          <w:tcPr>
            <w:tcW w:w="2816" w:type="dxa"/>
          </w:tcPr>
          <w:p w14:paraId="08870745" w14:textId="77777777" w:rsidR="00DE2FD0" w:rsidRDefault="00DE2FD0" w:rsidP="00ED4DFF">
            <w:pPr>
              <w:suppressAutoHyphens w:val="0"/>
              <w:spacing w:before="0"/>
            </w:pPr>
          </w:p>
        </w:tc>
        <w:tc>
          <w:tcPr>
            <w:tcW w:w="625" w:type="dxa"/>
            <w:shd w:val="clear" w:color="auto" w:fill="F2F2F2" w:themeFill="background1" w:themeFillShade="F2"/>
          </w:tcPr>
          <w:p w14:paraId="3F2E9086" w14:textId="77777777" w:rsidR="00DE2FD0" w:rsidRDefault="00DE2FD0" w:rsidP="00ED4DFF">
            <w:pPr>
              <w:suppressAutoHyphens w:val="0"/>
              <w:spacing w:before="0"/>
            </w:pPr>
          </w:p>
        </w:tc>
        <w:tc>
          <w:tcPr>
            <w:tcW w:w="1723" w:type="dxa"/>
          </w:tcPr>
          <w:p w14:paraId="786B2FD4" w14:textId="77777777" w:rsidR="00DE2FD0" w:rsidRDefault="00DE2FD0" w:rsidP="00ED4DFF">
            <w:pPr>
              <w:suppressAutoHyphens w:val="0"/>
              <w:spacing w:before="0"/>
            </w:pPr>
          </w:p>
        </w:tc>
        <w:tc>
          <w:tcPr>
            <w:tcW w:w="3128" w:type="dxa"/>
          </w:tcPr>
          <w:p w14:paraId="4316DF56" w14:textId="77777777" w:rsidR="00DE2FD0" w:rsidRDefault="00DE2FD0" w:rsidP="00ED4DFF">
            <w:pPr>
              <w:suppressAutoHyphens w:val="0"/>
              <w:spacing w:before="0"/>
            </w:pPr>
          </w:p>
        </w:tc>
      </w:tr>
      <w:tr w:rsidR="00DE2FD0" w14:paraId="4C86BDE0" w14:textId="77777777" w:rsidTr="00DE2FD0">
        <w:trPr>
          <w:trHeight w:val="302"/>
        </w:trPr>
        <w:tc>
          <w:tcPr>
            <w:tcW w:w="1717" w:type="dxa"/>
          </w:tcPr>
          <w:p w14:paraId="3654B433" w14:textId="77777777" w:rsidR="00DE2FD0" w:rsidRDefault="00DE2FD0" w:rsidP="00ED4DFF">
            <w:pPr>
              <w:suppressAutoHyphens w:val="0"/>
              <w:spacing w:before="0"/>
            </w:pPr>
          </w:p>
        </w:tc>
        <w:tc>
          <w:tcPr>
            <w:tcW w:w="2816" w:type="dxa"/>
          </w:tcPr>
          <w:p w14:paraId="6A91CBBC" w14:textId="77777777" w:rsidR="00DE2FD0" w:rsidRDefault="00DE2FD0" w:rsidP="00ED4DFF">
            <w:pPr>
              <w:suppressAutoHyphens w:val="0"/>
              <w:spacing w:before="0"/>
            </w:pPr>
          </w:p>
        </w:tc>
        <w:tc>
          <w:tcPr>
            <w:tcW w:w="625" w:type="dxa"/>
            <w:shd w:val="clear" w:color="auto" w:fill="F2F2F2" w:themeFill="background1" w:themeFillShade="F2"/>
          </w:tcPr>
          <w:p w14:paraId="7641E8E0" w14:textId="77777777" w:rsidR="00DE2FD0" w:rsidRDefault="00DE2FD0" w:rsidP="00ED4DFF">
            <w:pPr>
              <w:suppressAutoHyphens w:val="0"/>
              <w:spacing w:before="0"/>
            </w:pPr>
          </w:p>
        </w:tc>
        <w:tc>
          <w:tcPr>
            <w:tcW w:w="1723" w:type="dxa"/>
          </w:tcPr>
          <w:p w14:paraId="598FC3B2" w14:textId="77777777" w:rsidR="00DE2FD0" w:rsidRDefault="00DE2FD0" w:rsidP="00ED4DFF">
            <w:pPr>
              <w:suppressAutoHyphens w:val="0"/>
              <w:spacing w:before="0"/>
            </w:pPr>
          </w:p>
        </w:tc>
        <w:tc>
          <w:tcPr>
            <w:tcW w:w="3128" w:type="dxa"/>
          </w:tcPr>
          <w:p w14:paraId="7B537A46" w14:textId="77777777" w:rsidR="00DE2FD0" w:rsidRDefault="00DE2FD0" w:rsidP="00ED4DFF">
            <w:pPr>
              <w:suppressAutoHyphens w:val="0"/>
              <w:spacing w:before="0"/>
            </w:pPr>
          </w:p>
        </w:tc>
      </w:tr>
      <w:tr w:rsidR="00DE2FD0" w14:paraId="31B7FA2A" w14:textId="77777777" w:rsidTr="00DE2FD0">
        <w:trPr>
          <w:trHeight w:val="315"/>
        </w:trPr>
        <w:tc>
          <w:tcPr>
            <w:tcW w:w="1717" w:type="dxa"/>
          </w:tcPr>
          <w:p w14:paraId="682F0A52" w14:textId="77777777" w:rsidR="00DE2FD0" w:rsidRDefault="00DE2FD0" w:rsidP="00ED4DFF">
            <w:pPr>
              <w:suppressAutoHyphens w:val="0"/>
              <w:spacing w:before="0"/>
            </w:pPr>
          </w:p>
        </w:tc>
        <w:tc>
          <w:tcPr>
            <w:tcW w:w="2816" w:type="dxa"/>
          </w:tcPr>
          <w:p w14:paraId="6FABE4B9" w14:textId="77777777" w:rsidR="00DE2FD0" w:rsidRDefault="00DE2FD0" w:rsidP="00ED4DFF">
            <w:pPr>
              <w:suppressAutoHyphens w:val="0"/>
              <w:spacing w:before="0"/>
            </w:pPr>
          </w:p>
        </w:tc>
        <w:tc>
          <w:tcPr>
            <w:tcW w:w="625" w:type="dxa"/>
            <w:shd w:val="clear" w:color="auto" w:fill="F2F2F2" w:themeFill="background1" w:themeFillShade="F2"/>
          </w:tcPr>
          <w:p w14:paraId="30726D7E" w14:textId="77777777" w:rsidR="00DE2FD0" w:rsidRDefault="00DE2FD0" w:rsidP="00ED4DFF">
            <w:pPr>
              <w:suppressAutoHyphens w:val="0"/>
              <w:spacing w:before="0"/>
            </w:pPr>
          </w:p>
        </w:tc>
        <w:tc>
          <w:tcPr>
            <w:tcW w:w="1723" w:type="dxa"/>
          </w:tcPr>
          <w:p w14:paraId="30DF3DFC" w14:textId="77777777" w:rsidR="00DE2FD0" w:rsidRDefault="00DE2FD0" w:rsidP="00ED4DFF">
            <w:pPr>
              <w:suppressAutoHyphens w:val="0"/>
              <w:spacing w:before="0"/>
            </w:pPr>
          </w:p>
        </w:tc>
        <w:tc>
          <w:tcPr>
            <w:tcW w:w="3128" w:type="dxa"/>
          </w:tcPr>
          <w:p w14:paraId="7F59C3C3" w14:textId="77777777" w:rsidR="00DE2FD0" w:rsidRDefault="00DE2FD0" w:rsidP="00ED4DFF">
            <w:pPr>
              <w:suppressAutoHyphens w:val="0"/>
              <w:spacing w:before="0"/>
            </w:pPr>
          </w:p>
        </w:tc>
      </w:tr>
      <w:tr w:rsidR="00DE2FD0" w14:paraId="18E03F88" w14:textId="77777777" w:rsidTr="00DE2FD0">
        <w:trPr>
          <w:trHeight w:val="302"/>
        </w:trPr>
        <w:tc>
          <w:tcPr>
            <w:tcW w:w="1717" w:type="dxa"/>
          </w:tcPr>
          <w:p w14:paraId="7A04ED81" w14:textId="77777777" w:rsidR="00DE2FD0" w:rsidRDefault="00DE2FD0" w:rsidP="00ED4DFF">
            <w:pPr>
              <w:suppressAutoHyphens w:val="0"/>
              <w:spacing w:before="0"/>
            </w:pPr>
          </w:p>
        </w:tc>
        <w:tc>
          <w:tcPr>
            <w:tcW w:w="2816" w:type="dxa"/>
          </w:tcPr>
          <w:p w14:paraId="2A185C4F" w14:textId="77777777" w:rsidR="00DE2FD0" w:rsidRDefault="00DE2FD0" w:rsidP="00ED4DFF">
            <w:pPr>
              <w:suppressAutoHyphens w:val="0"/>
              <w:spacing w:before="0"/>
            </w:pPr>
          </w:p>
        </w:tc>
        <w:tc>
          <w:tcPr>
            <w:tcW w:w="625" w:type="dxa"/>
            <w:shd w:val="clear" w:color="auto" w:fill="F2F2F2" w:themeFill="background1" w:themeFillShade="F2"/>
          </w:tcPr>
          <w:p w14:paraId="039A12A7" w14:textId="77777777" w:rsidR="00DE2FD0" w:rsidRDefault="00DE2FD0" w:rsidP="00ED4DFF">
            <w:pPr>
              <w:suppressAutoHyphens w:val="0"/>
              <w:spacing w:before="0"/>
            </w:pPr>
          </w:p>
        </w:tc>
        <w:tc>
          <w:tcPr>
            <w:tcW w:w="1723" w:type="dxa"/>
          </w:tcPr>
          <w:p w14:paraId="48CA3CE0" w14:textId="77777777" w:rsidR="00DE2FD0" w:rsidRDefault="00DE2FD0" w:rsidP="00ED4DFF">
            <w:pPr>
              <w:suppressAutoHyphens w:val="0"/>
              <w:spacing w:before="0"/>
            </w:pPr>
          </w:p>
        </w:tc>
        <w:tc>
          <w:tcPr>
            <w:tcW w:w="3128" w:type="dxa"/>
          </w:tcPr>
          <w:p w14:paraId="118E3DA9" w14:textId="77777777" w:rsidR="00DE2FD0" w:rsidRDefault="00DE2FD0" w:rsidP="00ED4DFF">
            <w:pPr>
              <w:suppressAutoHyphens w:val="0"/>
              <w:spacing w:before="0"/>
            </w:pPr>
          </w:p>
        </w:tc>
      </w:tr>
      <w:tr w:rsidR="00DE2FD0" w14:paraId="4447CF9A" w14:textId="77777777" w:rsidTr="00DE2FD0">
        <w:trPr>
          <w:trHeight w:val="302"/>
        </w:trPr>
        <w:tc>
          <w:tcPr>
            <w:tcW w:w="1717" w:type="dxa"/>
          </w:tcPr>
          <w:p w14:paraId="6DF214A7" w14:textId="77777777" w:rsidR="00DE2FD0" w:rsidRDefault="00DE2FD0" w:rsidP="00ED4DFF">
            <w:pPr>
              <w:suppressAutoHyphens w:val="0"/>
              <w:spacing w:before="0"/>
            </w:pPr>
          </w:p>
        </w:tc>
        <w:tc>
          <w:tcPr>
            <w:tcW w:w="2816" w:type="dxa"/>
          </w:tcPr>
          <w:p w14:paraId="7B0F391C" w14:textId="77777777" w:rsidR="00DE2FD0" w:rsidRDefault="00DE2FD0" w:rsidP="00ED4DFF">
            <w:pPr>
              <w:suppressAutoHyphens w:val="0"/>
              <w:spacing w:before="0"/>
            </w:pPr>
          </w:p>
        </w:tc>
        <w:tc>
          <w:tcPr>
            <w:tcW w:w="625" w:type="dxa"/>
            <w:shd w:val="clear" w:color="auto" w:fill="F2F2F2" w:themeFill="background1" w:themeFillShade="F2"/>
          </w:tcPr>
          <w:p w14:paraId="120EDD7D" w14:textId="77777777" w:rsidR="00DE2FD0" w:rsidRDefault="00DE2FD0" w:rsidP="00ED4DFF">
            <w:pPr>
              <w:suppressAutoHyphens w:val="0"/>
              <w:spacing w:before="0"/>
            </w:pPr>
          </w:p>
        </w:tc>
        <w:tc>
          <w:tcPr>
            <w:tcW w:w="1723" w:type="dxa"/>
          </w:tcPr>
          <w:p w14:paraId="5F53B0B1" w14:textId="77777777" w:rsidR="00DE2FD0" w:rsidRDefault="00DE2FD0" w:rsidP="00ED4DFF">
            <w:pPr>
              <w:suppressAutoHyphens w:val="0"/>
              <w:spacing w:before="0"/>
            </w:pPr>
          </w:p>
        </w:tc>
        <w:tc>
          <w:tcPr>
            <w:tcW w:w="3128" w:type="dxa"/>
          </w:tcPr>
          <w:p w14:paraId="28AE5D8E" w14:textId="77777777" w:rsidR="00DE2FD0" w:rsidRDefault="00DE2FD0" w:rsidP="00ED4DFF">
            <w:pPr>
              <w:suppressAutoHyphens w:val="0"/>
              <w:spacing w:before="0"/>
            </w:pPr>
          </w:p>
        </w:tc>
      </w:tr>
      <w:tr w:rsidR="00DE2FD0" w14:paraId="4CEDC598" w14:textId="77777777" w:rsidTr="00DE2FD0">
        <w:trPr>
          <w:trHeight w:val="302"/>
        </w:trPr>
        <w:tc>
          <w:tcPr>
            <w:tcW w:w="1717" w:type="dxa"/>
          </w:tcPr>
          <w:p w14:paraId="11F41792" w14:textId="77777777" w:rsidR="00DE2FD0" w:rsidRDefault="00DE2FD0" w:rsidP="00ED4DFF">
            <w:pPr>
              <w:suppressAutoHyphens w:val="0"/>
              <w:spacing w:before="0"/>
            </w:pPr>
          </w:p>
        </w:tc>
        <w:tc>
          <w:tcPr>
            <w:tcW w:w="2816" w:type="dxa"/>
          </w:tcPr>
          <w:p w14:paraId="5C390099" w14:textId="77777777" w:rsidR="00DE2FD0" w:rsidRDefault="00DE2FD0" w:rsidP="00ED4DFF">
            <w:pPr>
              <w:suppressAutoHyphens w:val="0"/>
              <w:spacing w:before="0"/>
            </w:pPr>
          </w:p>
        </w:tc>
        <w:tc>
          <w:tcPr>
            <w:tcW w:w="625" w:type="dxa"/>
            <w:shd w:val="clear" w:color="auto" w:fill="F2F2F2" w:themeFill="background1" w:themeFillShade="F2"/>
          </w:tcPr>
          <w:p w14:paraId="11D8CF24" w14:textId="77777777" w:rsidR="00DE2FD0" w:rsidRDefault="00DE2FD0" w:rsidP="00ED4DFF">
            <w:pPr>
              <w:suppressAutoHyphens w:val="0"/>
              <w:spacing w:before="0"/>
            </w:pPr>
          </w:p>
        </w:tc>
        <w:tc>
          <w:tcPr>
            <w:tcW w:w="1723" w:type="dxa"/>
          </w:tcPr>
          <w:p w14:paraId="458F5E96" w14:textId="77777777" w:rsidR="00DE2FD0" w:rsidRDefault="00DE2FD0" w:rsidP="00ED4DFF">
            <w:pPr>
              <w:suppressAutoHyphens w:val="0"/>
              <w:spacing w:before="0"/>
            </w:pPr>
          </w:p>
        </w:tc>
        <w:tc>
          <w:tcPr>
            <w:tcW w:w="3128" w:type="dxa"/>
          </w:tcPr>
          <w:p w14:paraId="282C7769" w14:textId="77777777" w:rsidR="00DE2FD0" w:rsidRDefault="00DE2FD0" w:rsidP="00ED4DFF">
            <w:pPr>
              <w:suppressAutoHyphens w:val="0"/>
              <w:spacing w:before="0"/>
            </w:pPr>
          </w:p>
        </w:tc>
      </w:tr>
      <w:tr w:rsidR="00DE2FD0" w14:paraId="37731987" w14:textId="77777777" w:rsidTr="00DE2FD0">
        <w:trPr>
          <w:trHeight w:val="315"/>
        </w:trPr>
        <w:tc>
          <w:tcPr>
            <w:tcW w:w="1717" w:type="dxa"/>
          </w:tcPr>
          <w:p w14:paraId="58C238E0" w14:textId="77777777" w:rsidR="00DE2FD0" w:rsidRDefault="00DE2FD0" w:rsidP="00ED4DFF">
            <w:pPr>
              <w:suppressAutoHyphens w:val="0"/>
              <w:spacing w:before="0"/>
            </w:pPr>
          </w:p>
        </w:tc>
        <w:tc>
          <w:tcPr>
            <w:tcW w:w="2816" w:type="dxa"/>
          </w:tcPr>
          <w:p w14:paraId="2E0CCF5B" w14:textId="77777777" w:rsidR="00DE2FD0" w:rsidRDefault="00DE2FD0" w:rsidP="00ED4DFF">
            <w:pPr>
              <w:suppressAutoHyphens w:val="0"/>
              <w:spacing w:before="0"/>
            </w:pPr>
          </w:p>
        </w:tc>
        <w:tc>
          <w:tcPr>
            <w:tcW w:w="625" w:type="dxa"/>
            <w:shd w:val="clear" w:color="auto" w:fill="F2F2F2" w:themeFill="background1" w:themeFillShade="F2"/>
          </w:tcPr>
          <w:p w14:paraId="3C7B91B4" w14:textId="77777777" w:rsidR="00DE2FD0" w:rsidRDefault="00DE2FD0" w:rsidP="00ED4DFF">
            <w:pPr>
              <w:suppressAutoHyphens w:val="0"/>
              <w:spacing w:before="0"/>
            </w:pPr>
          </w:p>
        </w:tc>
        <w:tc>
          <w:tcPr>
            <w:tcW w:w="1723" w:type="dxa"/>
          </w:tcPr>
          <w:p w14:paraId="6B917058" w14:textId="77777777" w:rsidR="00DE2FD0" w:rsidRDefault="00DE2FD0" w:rsidP="00ED4DFF">
            <w:pPr>
              <w:suppressAutoHyphens w:val="0"/>
              <w:spacing w:before="0"/>
            </w:pPr>
          </w:p>
        </w:tc>
        <w:tc>
          <w:tcPr>
            <w:tcW w:w="3128" w:type="dxa"/>
          </w:tcPr>
          <w:p w14:paraId="458FC486" w14:textId="77777777" w:rsidR="00DE2FD0" w:rsidRDefault="00DE2FD0" w:rsidP="00ED4DFF">
            <w:pPr>
              <w:suppressAutoHyphens w:val="0"/>
              <w:spacing w:before="0"/>
            </w:pPr>
          </w:p>
        </w:tc>
      </w:tr>
    </w:tbl>
    <w:p w14:paraId="0613E377" w14:textId="77777777" w:rsidR="00301FD1" w:rsidRDefault="00301FD1">
      <w:pPr>
        <w:suppressAutoHyphens w:val="0"/>
        <w:spacing w:before="0"/>
      </w:pPr>
    </w:p>
    <w:sectPr w:rsidR="00301FD1" w:rsidSect="00301FD1">
      <w:headerReference w:type="default" r:id="rId17"/>
      <w:footerReference w:type="default" r:id="rId18"/>
      <w:pgSz w:w="11906" w:h="16838" w:code="9"/>
      <w:pgMar w:top="567" w:right="851" w:bottom="74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93915" w14:textId="77777777" w:rsidR="00D27814" w:rsidRDefault="00D27814" w:rsidP="00DB1D66">
      <w:r>
        <w:separator/>
      </w:r>
    </w:p>
  </w:endnote>
  <w:endnote w:type="continuationSeparator" w:id="0">
    <w:p w14:paraId="2A474202" w14:textId="77777777" w:rsidR="00D27814" w:rsidRDefault="00D27814" w:rsidP="00DB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OpenSymbol">
    <w:altName w:val="Courier New"/>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Dax-Medium">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D3C85" w14:textId="77777777" w:rsidR="002A6CB6" w:rsidRDefault="002A6C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CD280" w14:textId="5F9BF7AE" w:rsidR="00783DFF" w:rsidRDefault="00783DFF" w:rsidP="009557FB">
    <w:pPr>
      <w:pStyle w:val="Footer"/>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6FDA" w14:textId="77777777" w:rsidR="002A6CB6" w:rsidRDefault="002A6C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93087" w14:textId="77777777" w:rsidR="005E3C87" w:rsidRDefault="005E3C87" w:rsidP="00DB1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6F0A2" w14:textId="77777777" w:rsidR="00D27814" w:rsidRDefault="00D27814" w:rsidP="00DB1D66">
      <w:r>
        <w:separator/>
      </w:r>
    </w:p>
  </w:footnote>
  <w:footnote w:type="continuationSeparator" w:id="0">
    <w:p w14:paraId="10B326AF" w14:textId="77777777" w:rsidR="00D27814" w:rsidRDefault="00D27814" w:rsidP="00DB1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91048" w14:textId="77777777" w:rsidR="002A6CB6" w:rsidRDefault="002A6C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CC34" w14:textId="77777777" w:rsidR="002A6CB6" w:rsidRDefault="002A6C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F4BB9" w14:textId="77777777" w:rsidR="002A6CB6" w:rsidRDefault="002A6C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9784" w14:textId="77777777" w:rsidR="005E3C87" w:rsidRPr="00605918" w:rsidRDefault="005E3C87" w:rsidP="00DB1D66">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350B42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 w15:restartNumberingAfterBreak="0">
    <w:nsid w:val="00000003"/>
    <w:multiLevelType w:val="multilevel"/>
    <w:tmpl w:val="73DAF7EC"/>
    <w:lvl w:ilvl="0">
      <w:start w:val="1"/>
      <w:numFmt w:val="bullet"/>
      <w:pStyle w:val="Bullet-Tick"/>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 w15:restartNumberingAfterBreak="0">
    <w:nsid w:val="00000004"/>
    <w:multiLevelType w:val="multilevel"/>
    <w:tmpl w:val="00000004"/>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2DD5195"/>
    <w:multiLevelType w:val="hybridMultilevel"/>
    <w:tmpl w:val="C734AF42"/>
    <w:lvl w:ilvl="0" w:tplc="0E2CFBA4">
      <w:start w:val="1"/>
      <w:numFmt w:val="decimal"/>
      <w:pStyle w:val="ListParagraph"/>
      <w:lvlText w:val="%1."/>
      <w:lvlJc w:val="left"/>
      <w:pPr>
        <w:ind w:left="720" w:hanging="360"/>
      </w:pPr>
      <w:rPr>
        <w:rFonts w:ascii="Calibri" w:hAnsi="Calibri" w:hint="default"/>
        <w:caps w:val="0"/>
        <w:strike w:val="0"/>
        <w:dstrike w:val="0"/>
        <w:vanish w:val="0"/>
        <w:sz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BA6BE6"/>
    <w:multiLevelType w:val="hybridMultilevel"/>
    <w:tmpl w:val="6204AF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6B4BAB"/>
    <w:multiLevelType w:val="multilevel"/>
    <w:tmpl w:val="98F6ACE8"/>
    <w:lvl w:ilvl="0">
      <w:start w:val="1"/>
      <w:numFmt w:val="bullet"/>
      <w:pStyle w:val="Bullet2"/>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2A1515AC"/>
    <w:multiLevelType w:val="multilevel"/>
    <w:tmpl w:val="590C96D8"/>
    <w:lvl w:ilvl="0">
      <w:start w:val="1"/>
      <w:numFmt w:val="bullet"/>
      <w:pStyle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2D5F5704"/>
    <w:multiLevelType w:val="hybridMultilevel"/>
    <w:tmpl w:val="03288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24145A"/>
    <w:multiLevelType w:val="hybridMultilevel"/>
    <w:tmpl w:val="CF52F90C"/>
    <w:lvl w:ilvl="0" w:tplc="A2FE813C">
      <w:start w:val="1"/>
      <w:numFmt w:val="bullet"/>
      <w:lvlText w:val=""/>
      <w:lvlJc w:val="left"/>
      <w:pPr>
        <w:ind w:left="140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85110A6"/>
    <w:multiLevelType w:val="hybridMultilevel"/>
    <w:tmpl w:val="D6483808"/>
    <w:lvl w:ilvl="0" w:tplc="D9E81956">
      <w:start w:val="1"/>
      <w:numFmt w:val="bullet"/>
      <w:lvlText w:val="•"/>
      <w:lvlJc w:val="left"/>
      <w:pPr>
        <w:tabs>
          <w:tab w:val="num" w:pos="720"/>
        </w:tabs>
        <w:ind w:left="720" w:hanging="360"/>
      </w:pPr>
      <w:rPr>
        <w:rFonts w:ascii="Arial" w:hAnsi="Arial" w:hint="default"/>
      </w:rPr>
    </w:lvl>
    <w:lvl w:ilvl="1" w:tplc="6434B546" w:tentative="1">
      <w:start w:val="1"/>
      <w:numFmt w:val="bullet"/>
      <w:lvlText w:val="•"/>
      <w:lvlJc w:val="left"/>
      <w:pPr>
        <w:tabs>
          <w:tab w:val="num" w:pos="1440"/>
        </w:tabs>
        <w:ind w:left="1440" w:hanging="360"/>
      </w:pPr>
      <w:rPr>
        <w:rFonts w:ascii="Arial" w:hAnsi="Arial" w:hint="default"/>
      </w:rPr>
    </w:lvl>
    <w:lvl w:ilvl="2" w:tplc="E2A0C494" w:tentative="1">
      <w:start w:val="1"/>
      <w:numFmt w:val="bullet"/>
      <w:lvlText w:val="•"/>
      <w:lvlJc w:val="left"/>
      <w:pPr>
        <w:tabs>
          <w:tab w:val="num" w:pos="2160"/>
        </w:tabs>
        <w:ind w:left="2160" w:hanging="360"/>
      </w:pPr>
      <w:rPr>
        <w:rFonts w:ascii="Arial" w:hAnsi="Arial" w:hint="default"/>
      </w:rPr>
    </w:lvl>
    <w:lvl w:ilvl="3" w:tplc="DBB689B8" w:tentative="1">
      <w:start w:val="1"/>
      <w:numFmt w:val="bullet"/>
      <w:lvlText w:val="•"/>
      <w:lvlJc w:val="left"/>
      <w:pPr>
        <w:tabs>
          <w:tab w:val="num" w:pos="2880"/>
        </w:tabs>
        <w:ind w:left="2880" w:hanging="360"/>
      </w:pPr>
      <w:rPr>
        <w:rFonts w:ascii="Arial" w:hAnsi="Arial" w:hint="default"/>
      </w:rPr>
    </w:lvl>
    <w:lvl w:ilvl="4" w:tplc="C5781CB2" w:tentative="1">
      <w:start w:val="1"/>
      <w:numFmt w:val="bullet"/>
      <w:lvlText w:val="•"/>
      <w:lvlJc w:val="left"/>
      <w:pPr>
        <w:tabs>
          <w:tab w:val="num" w:pos="3600"/>
        </w:tabs>
        <w:ind w:left="3600" w:hanging="360"/>
      </w:pPr>
      <w:rPr>
        <w:rFonts w:ascii="Arial" w:hAnsi="Arial" w:hint="default"/>
      </w:rPr>
    </w:lvl>
    <w:lvl w:ilvl="5" w:tplc="56D6DE1A" w:tentative="1">
      <w:start w:val="1"/>
      <w:numFmt w:val="bullet"/>
      <w:lvlText w:val="•"/>
      <w:lvlJc w:val="left"/>
      <w:pPr>
        <w:tabs>
          <w:tab w:val="num" w:pos="4320"/>
        </w:tabs>
        <w:ind w:left="4320" w:hanging="360"/>
      </w:pPr>
      <w:rPr>
        <w:rFonts w:ascii="Arial" w:hAnsi="Arial" w:hint="default"/>
      </w:rPr>
    </w:lvl>
    <w:lvl w:ilvl="6" w:tplc="13AE5C20" w:tentative="1">
      <w:start w:val="1"/>
      <w:numFmt w:val="bullet"/>
      <w:lvlText w:val="•"/>
      <w:lvlJc w:val="left"/>
      <w:pPr>
        <w:tabs>
          <w:tab w:val="num" w:pos="5040"/>
        </w:tabs>
        <w:ind w:left="5040" w:hanging="360"/>
      </w:pPr>
      <w:rPr>
        <w:rFonts w:ascii="Arial" w:hAnsi="Arial" w:hint="default"/>
      </w:rPr>
    </w:lvl>
    <w:lvl w:ilvl="7" w:tplc="A6661684" w:tentative="1">
      <w:start w:val="1"/>
      <w:numFmt w:val="bullet"/>
      <w:lvlText w:val="•"/>
      <w:lvlJc w:val="left"/>
      <w:pPr>
        <w:tabs>
          <w:tab w:val="num" w:pos="5760"/>
        </w:tabs>
        <w:ind w:left="5760" w:hanging="360"/>
      </w:pPr>
      <w:rPr>
        <w:rFonts w:ascii="Arial" w:hAnsi="Arial" w:hint="default"/>
      </w:rPr>
    </w:lvl>
    <w:lvl w:ilvl="8" w:tplc="0CBE4F8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8C832BC"/>
    <w:multiLevelType w:val="hybridMultilevel"/>
    <w:tmpl w:val="40A43FC8"/>
    <w:lvl w:ilvl="0" w:tplc="6278FDE8">
      <w:start w:val="1"/>
      <w:numFmt w:val="bullet"/>
      <w:lvlText w:val="•"/>
      <w:lvlJc w:val="left"/>
      <w:pPr>
        <w:tabs>
          <w:tab w:val="num" w:pos="720"/>
        </w:tabs>
        <w:ind w:left="720" w:hanging="360"/>
      </w:pPr>
      <w:rPr>
        <w:rFonts w:ascii="Arial" w:hAnsi="Arial" w:hint="default"/>
      </w:rPr>
    </w:lvl>
    <w:lvl w:ilvl="1" w:tplc="67C43CC0" w:tentative="1">
      <w:start w:val="1"/>
      <w:numFmt w:val="bullet"/>
      <w:lvlText w:val="•"/>
      <w:lvlJc w:val="left"/>
      <w:pPr>
        <w:tabs>
          <w:tab w:val="num" w:pos="1440"/>
        </w:tabs>
        <w:ind w:left="1440" w:hanging="360"/>
      </w:pPr>
      <w:rPr>
        <w:rFonts w:ascii="Arial" w:hAnsi="Arial" w:hint="default"/>
      </w:rPr>
    </w:lvl>
    <w:lvl w:ilvl="2" w:tplc="EF2E5D3A" w:tentative="1">
      <w:start w:val="1"/>
      <w:numFmt w:val="bullet"/>
      <w:lvlText w:val="•"/>
      <w:lvlJc w:val="left"/>
      <w:pPr>
        <w:tabs>
          <w:tab w:val="num" w:pos="2160"/>
        </w:tabs>
        <w:ind w:left="2160" w:hanging="360"/>
      </w:pPr>
      <w:rPr>
        <w:rFonts w:ascii="Arial" w:hAnsi="Arial" w:hint="default"/>
      </w:rPr>
    </w:lvl>
    <w:lvl w:ilvl="3" w:tplc="EF28699A" w:tentative="1">
      <w:start w:val="1"/>
      <w:numFmt w:val="bullet"/>
      <w:lvlText w:val="•"/>
      <w:lvlJc w:val="left"/>
      <w:pPr>
        <w:tabs>
          <w:tab w:val="num" w:pos="2880"/>
        </w:tabs>
        <w:ind w:left="2880" w:hanging="360"/>
      </w:pPr>
      <w:rPr>
        <w:rFonts w:ascii="Arial" w:hAnsi="Arial" w:hint="default"/>
      </w:rPr>
    </w:lvl>
    <w:lvl w:ilvl="4" w:tplc="9064F60A" w:tentative="1">
      <w:start w:val="1"/>
      <w:numFmt w:val="bullet"/>
      <w:lvlText w:val="•"/>
      <w:lvlJc w:val="left"/>
      <w:pPr>
        <w:tabs>
          <w:tab w:val="num" w:pos="3600"/>
        </w:tabs>
        <w:ind w:left="3600" w:hanging="360"/>
      </w:pPr>
      <w:rPr>
        <w:rFonts w:ascii="Arial" w:hAnsi="Arial" w:hint="default"/>
      </w:rPr>
    </w:lvl>
    <w:lvl w:ilvl="5" w:tplc="5DB2E8C6" w:tentative="1">
      <w:start w:val="1"/>
      <w:numFmt w:val="bullet"/>
      <w:lvlText w:val="•"/>
      <w:lvlJc w:val="left"/>
      <w:pPr>
        <w:tabs>
          <w:tab w:val="num" w:pos="4320"/>
        </w:tabs>
        <w:ind w:left="4320" w:hanging="360"/>
      </w:pPr>
      <w:rPr>
        <w:rFonts w:ascii="Arial" w:hAnsi="Arial" w:hint="default"/>
      </w:rPr>
    </w:lvl>
    <w:lvl w:ilvl="6" w:tplc="9C90E8A2" w:tentative="1">
      <w:start w:val="1"/>
      <w:numFmt w:val="bullet"/>
      <w:lvlText w:val="•"/>
      <w:lvlJc w:val="left"/>
      <w:pPr>
        <w:tabs>
          <w:tab w:val="num" w:pos="5040"/>
        </w:tabs>
        <w:ind w:left="5040" w:hanging="360"/>
      </w:pPr>
      <w:rPr>
        <w:rFonts w:ascii="Arial" w:hAnsi="Arial" w:hint="default"/>
      </w:rPr>
    </w:lvl>
    <w:lvl w:ilvl="7" w:tplc="2AC2C5BC" w:tentative="1">
      <w:start w:val="1"/>
      <w:numFmt w:val="bullet"/>
      <w:lvlText w:val="•"/>
      <w:lvlJc w:val="left"/>
      <w:pPr>
        <w:tabs>
          <w:tab w:val="num" w:pos="5760"/>
        </w:tabs>
        <w:ind w:left="5760" w:hanging="360"/>
      </w:pPr>
      <w:rPr>
        <w:rFonts w:ascii="Arial" w:hAnsi="Arial" w:hint="default"/>
      </w:rPr>
    </w:lvl>
    <w:lvl w:ilvl="8" w:tplc="3D402D3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1DB3D38"/>
    <w:multiLevelType w:val="hybridMultilevel"/>
    <w:tmpl w:val="AB5C6120"/>
    <w:lvl w:ilvl="0" w:tplc="A47CC5D6">
      <w:start w:val="1"/>
      <w:numFmt w:val="lowerLetter"/>
      <w:pStyle w:val="List-a"/>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E33B32"/>
    <w:multiLevelType w:val="hybridMultilevel"/>
    <w:tmpl w:val="492EB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C928AE"/>
    <w:multiLevelType w:val="hybridMultilevel"/>
    <w:tmpl w:val="B3A07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9810739">
    <w:abstractNumId w:val="0"/>
  </w:num>
  <w:num w:numId="2" w16cid:durableId="1820724515">
    <w:abstractNumId w:val="1"/>
  </w:num>
  <w:num w:numId="3" w16cid:durableId="218634560">
    <w:abstractNumId w:val="2"/>
  </w:num>
  <w:num w:numId="4" w16cid:durableId="944191727">
    <w:abstractNumId w:val="3"/>
  </w:num>
  <w:num w:numId="5" w16cid:durableId="1227449519">
    <w:abstractNumId w:val="4"/>
  </w:num>
  <w:num w:numId="6" w16cid:durableId="1897009720">
    <w:abstractNumId w:val="15"/>
  </w:num>
  <w:num w:numId="7" w16cid:durableId="1310482165">
    <w:abstractNumId w:val="8"/>
  </w:num>
  <w:num w:numId="8" w16cid:durableId="637803618">
    <w:abstractNumId w:val="7"/>
  </w:num>
  <w:num w:numId="9" w16cid:durableId="1357846021">
    <w:abstractNumId w:val="8"/>
  </w:num>
  <w:num w:numId="10" w16cid:durableId="1446536717">
    <w:abstractNumId w:val="7"/>
  </w:num>
  <w:num w:numId="11" w16cid:durableId="589389958">
    <w:abstractNumId w:val="5"/>
  </w:num>
  <w:num w:numId="12" w16cid:durableId="1456607396">
    <w:abstractNumId w:val="5"/>
  </w:num>
  <w:num w:numId="13" w16cid:durableId="154689493">
    <w:abstractNumId w:val="5"/>
    <w:lvlOverride w:ilvl="0">
      <w:startOverride w:val="1"/>
    </w:lvlOverride>
  </w:num>
  <w:num w:numId="14" w16cid:durableId="1386373578">
    <w:abstractNumId w:val="8"/>
  </w:num>
  <w:num w:numId="15" w16cid:durableId="330648591">
    <w:abstractNumId w:val="0"/>
  </w:num>
  <w:num w:numId="16" w16cid:durableId="28839739">
    <w:abstractNumId w:val="9"/>
  </w:num>
  <w:num w:numId="17" w16cid:durableId="792480136">
    <w:abstractNumId w:val="6"/>
  </w:num>
  <w:num w:numId="18" w16cid:durableId="1944729049">
    <w:abstractNumId w:val="0"/>
  </w:num>
  <w:num w:numId="19" w16cid:durableId="1381323421">
    <w:abstractNumId w:val="0"/>
  </w:num>
  <w:num w:numId="20" w16cid:durableId="124934457">
    <w:abstractNumId w:val="8"/>
  </w:num>
  <w:num w:numId="21" w16cid:durableId="1462308590">
    <w:abstractNumId w:val="10"/>
  </w:num>
  <w:num w:numId="22" w16cid:durableId="700058252">
    <w:abstractNumId w:val="0"/>
  </w:num>
  <w:num w:numId="23" w16cid:durableId="691613736">
    <w:abstractNumId w:val="14"/>
  </w:num>
  <w:num w:numId="24" w16cid:durableId="1901675045">
    <w:abstractNumId w:val="13"/>
  </w:num>
  <w:num w:numId="25" w16cid:durableId="1709523365">
    <w:abstractNumId w:val="12"/>
  </w:num>
  <w:num w:numId="26" w16cid:durableId="20793586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isplayBackgroundShape/>
  <w:embedSystemFonts/>
  <w:mirrorMargin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FF"/>
    <w:rsid w:val="00000B54"/>
    <w:rsid w:val="00012F43"/>
    <w:rsid w:val="00012F7A"/>
    <w:rsid w:val="00031CDC"/>
    <w:rsid w:val="00034932"/>
    <w:rsid w:val="000359EA"/>
    <w:rsid w:val="00035ACA"/>
    <w:rsid w:val="00065395"/>
    <w:rsid w:val="00076C3A"/>
    <w:rsid w:val="000934A5"/>
    <w:rsid w:val="00095F88"/>
    <w:rsid w:val="000A0DB2"/>
    <w:rsid w:val="000A7A4E"/>
    <w:rsid w:val="000B12AF"/>
    <w:rsid w:val="000B285A"/>
    <w:rsid w:val="000B3659"/>
    <w:rsid w:val="000C4E2D"/>
    <w:rsid w:val="000E3DBC"/>
    <w:rsid w:val="000F35DA"/>
    <w:rsid w:val="00100004"/>
    <w:rsid w:val="001050CA"/>
    <w:rsid w:val="00115499"/>
    <w:rsid w:val="00116B2E"/>
    <w:rsid w:val="0012639E"/>
    <w:rsid w:val="00130B6F"/>
    <w:rsid w:val="00131B50"/>
    <w:rsid w:val="00134431"/>
    <w:rsid w:val="00171B11"/>
    <w:rsid w:val="0017279F"/>
    <w:rsid w:val="00175655"/>
    <w:rsid w:val="00180FC9"/>
    <w:rsid w:val="001838EA"/>
    <w:rsid w:val="00195EAB"/>
    <w:rsid w:val="001A7819"/>
    <w:rsid w:val="001B1EAF"/>
    <w:rsid w:val="001B6479"/>
    <w:rsid w:val="001C3225"/>
    <w:rsid w:val="001D4DEA"/>
    <w:rsid w:val="001E0539"/>
    <w:rsid w:val="001F4DF5"/>
    <w:rsid w:val="001F645B"/>
    <w:rsid w:val="00205205"/>
    <w:rsid w:val="00206885"/>
    <w:rsid w:val="00222893"/>
    <w:rsid w:val="00224FCC"/>
    <w:rsid w:val="00234136"/>
    <w:rsid w:val="00236B9C"/>
    <w:rsid w:val="002454AE"/>
    <w:rsid w:val="00264F03"/>
    <w:rsid w:val="00270D19"/>
    <w:rsid w:val="002733AB"/>
    <w:rsid w:val="00276AC4"/>
    <w:rsid w:val="00287B78"/>
    <w:rsid w:val="002A57D6"/>
    <w:rsid w:val="002A6CB6"/>
    <w:rsid w:val="002B336A"/>
    <w:rsid w:val="002B571E"/>
    <w:rsid w:val="002C131F"/>
    <w:rsid w:val="002C1EF0"/>
    <w:rsid w:val="002C3D6E"/>
    <w:rsid w:val="002C606E"/>
    <w:rsid w:val="002E5BB7"/>
    <w:rsid w:val="002F7637"/>
    <w:rsid w:val="00301FD1"/>
    <w:rsid w:val="00303835"/>
    <w:rsid w:val="0031166D"/>
    <w:rsid w:val="00320FC9"/>
    <w:rsid w:val="00336727"/>
    <w:rsid w:val="00336AC5"/>
    <w:rsid w:val="00336C62"/>
    <w:rsid w:val="0033760A"/>
    <w:rsid w:val="00340E2F"/>
    <w:rsid w:val="00341A91"/>
    <w:rsid w:val="00345BD1"/>
    <w:rsid w:val="003578F6"/>
    <w:rsid w:val="00367844"/>
    <w:rsid w:val="003A32A9"/>
    <w:rsid w:val="003A4B5D"/>
    <w:rsid w:val="003C1F80"/>
    <w:rsid w:val="003D40E0"/>
    <w:rsid w:val="003D7AB6"/>
    <w:rsid w:val="003E75B8"/>
    <w:rsid w:val="004036F9"/>
    <w:rsid w:val="004140CC"/>
    <w:rsid w:val="0041470F"/>
    <w:rsid w:val="004156AE"/>
    <w:rsid w:val="004268E2"/>
    <w:rsid w:val="004270CF"/>
    <w:rsid w:val="0043278E"/>
    <w:rsid w:val="00433979"/>
    <w:rsid w:val="0043434D"/>
    <w:rsid w:val="00435E78"/>
    <w:rsid w:val="00444AF4"/>
    <w:rsid w:val="00446116"/>
    <w:rsid w:val="00454B0B"/>
    <w:rsid w:val="00481676"/>
    <w:rsid w:val="00482F1B"/>
    <w:rsid w:val="00492343"/>
    <w:rsid w:val="004A34D6"/>
    <w:rsid w:val="004B32A3"/>
    <w:rsid w:val="004B5677"/>
    <w:rsid w:val="004B6ADA"/>
    <w:rsid w:val="004B7C6A"/>
    <w:rsid w:val="004D46F8"/>
    <w:rsid w:val="004D56C1"/>
    <w:rsid w:val="004D65D5"/>
    <w:rsid w:val="004F6009"/>
    <w:rsid w:val="00522D37"/>
    <w:rsid w:val="00535480"/>
    <w:rsid w:val="005428B8"/>
    <w:rsid w:val="005824DF"/>
    <w:rsid w:val="00592E49"/>
    <w:rsid w:val="00593EE3"/>
    <w:rsid w:val="005A748B"/>
    <w:rsid w:val="005B0693"/>
    <w:rsid w:val="005B181D"/>
    <w:rsid w:val="005B5373"/>
    <w:rsid w:val="005B746E"/>
    <w:rsid w:val="005C02B9"/>
    <w:rsid w:val="005C5D66"/>
    <w:rsid w:val="005D75DE"/>
    <w:rsid w:val="005E3C87"/>
    <w:rsid w:val="005E68AB"/>
    <w:rsid w:val="005F7410"/>
    <w:rsid w:val="00601333"/>
    <w:rsid w:val="00605918"/>
    <w:rsid w:val="0060693B"/>
    <w:rsid w:val="006311BD"/>
    <w:rsid w:val="006317CC"/>
    <w:rsid w:val="00631E78"/>
    <w:rsid w:val="00632966"/>
    <w:rsid w:val="00637B63"/>
    <w:rsid w:val="00651A94"/>
    <w:rsid w:val="00654AD5"/>
    <w:rsid w:val="0065623E"/>
    <w:rsid w:val="00665E76"/>
    <w:rsid w:val="00681A5B"/>
    <w:rsid w:val="0068202C"/>
    <w:rsid w:val="0068581A"/>
    <w:rsid w:val="0068587E"/>
    <w:rsid w:val="006870EF"/>
    <w:rsid w:val="006A24AB"/>
    <w:rsid w:val="006B13B6"/>
    <w:rsid w:val="006B519C"/>
    <w:rsid w:val="006C705F"/>
    <w:rsid w:val="006D4518"/>
    <w:rsid w:val="006D7E80"/>
    <w:rsid w:val="006E00AE"/>
    <w:rsid w:val="006E014F"/>
    <w:rsid w:val="006E3246"/>
    <w:rsid w:val="00715D8B"/>
    <w:rsid w:val="0073318A"/>
    <w:rsid w:val="007454B1"/>
    <w:rsid w:val="00757D55"/>
    <w:rsid w:val="00763A07"/>
    <w:rsid w:val="00771563"/>
    <w:rsid w:val="00783DFF"/>
    <w:rsid w:val="00787F7B"/>
    <w:rsid w:val="007918DA"/>
    <w:rsid w:val="007A047E"/>
    <w:rsid w:val="007A561F"/>
    <w:rsid w:val="007D4BDF"/>
    <w:rsid w:val="007E72D5"/>
    <w:rsid w:val="00803FEC"/>
    <w:rsid w:val="00805FE7"/>
    <w:rsid w:val="00815557"/>
    <w:rsid w:val="00820DA8"/>
    <w:rsid w:val="00832AA8"/>
    <w:rsid w:val="00840491"/>
    <w:rsid w:val="00844058"/>
    <w:rsid w:val="00844D08"/>
    <w:rsid w:val="00854D80"/>
    <w:rsid w:val="00857D3D"/>
    <w:rsid w:val="00874A98"/>
    <w:rsid w:val="00877CF6"/>
    <w:rsid w:val="00883E2D"/>
    <w:rsid w:val="0088754A"/>
    <w:rsid w:val="00887890"/>
    <w:rsid w:val="008A4112"/>
    <w:rsid w:val="008A6061"/>
    <w:rsid w:val="008A67B0"/>
    <w:rsid w:val="008C2650"/>
    <w:rsid w:val="008C291F"/>
    <w:rsid w:val="008D6815"/>
    <w:rsid w:val="00924898"/>
    <w:rsid w:val="00924D7B"/>
    <w:rsid w:val="009258D3"/>
    <w:rsid w:val="00927B10"/>
    <w:rsid w:val="00937EC6"/>
    <w:rsid w:val="00943BB8"/>
    <w:rsid w:val="0095189E"/>
    <w:rsid w:val="00980DB2"/>
    <w:rsid w:val="00982C0D"/>
    <w:rsid w:val="009A2B97"/>
    <w:rsid w:val="009A38D3"/>
    <w:rsid w:val="009A3D6D"/>
    <w:rsid w:val="009C0FFC"/>
    <w:rsid w:val="009C7585"/>
    <w:rsid w:val="009F2155"/>
    <w:rsid w:val="009F23FC"/>
    <w:rsid w:val="009F693B"/>
    <w:rsid w:val="00A1299F"/>
    <w:rsid w:val="00A13BC7"/>
    <w:rsid w:val="00A15A0E"/>
    <w:rsid w:val="00A219AD"/>
    <w:rsid w:val="00A266E5"/>
    <w:rsid w:val="00A26E2C"/>
    <w:rsid w:val="00A3240D"/>
    <w:rsid w:val="00A34443"/>
    <w:rsid w:val="00A363A9"/>
    <w:rsid w:val="00A453E6"/>
    <w:rsid w:val="00A50656"/>
    <w:rsid w:val="00A62962"/>
    <w:rsid w:val="00A6403E"/>
    <w:rsid w:val="00A64626"/>
    <w:rsid w:val="00A67425"/>
    <w:rsid w:val="00AA05C5"/>
    <w:rsid w:val="00AB0F67"/>
    <w:rsid w:val="00AB40C4"/>
    <w:rsid w:val="00AB6DEF"/>
    <w:rsid w:val="00AC349F"/>
    <w:rsid w:val="00AD5FCD"/>
    <w:rsid w:val="00AE3BDA"/>
    <w:rsid w:val="00AE672F"/>
    <w:rsid w:val="00AE68B8"/>
    <w:rsid w:val="00AF2B07"/>
    <w:rsid w:val="00AF5D37"/>
    <w:rsid w:val="00B07F6E"/>
    <w:rsid w:val="00B144BB"/>
    <w:rsid w:val="00B22343"/>
    <w:rsid w:val="00B24683"/>
    <w:rsid w:val="00B30399"/>
    <w:rsid w:val="00B32556"/>
    <w:rsid w:val="00B36C3D"/>
    <w:rsid w:val="00B40A1F"/>
    <w:rsid w:val="00B41FCB"/>
    <w:rsid w:val="00B57693"/>
    <w:rsid w:val="00B62AFE"/>
    <w:rsid w:val="00B72287"/>
    <w:rsid w:val="00B94524"/>
    <w:rsid w:val="00BB6F64"/>
    <w:rsid w:val="00BB761A"/>
    <w:rsid w:val="00BC42DC"/>
    <w:rsid w:val="00BC748B"/>
    <w:rsid w:val="00BD53AC"/>
    <w:rsid w:val="00C00214"/>
    <w:rsid w:val="00C0328C"/>
    <w:rsid w:val="00C05377"/>
    <w:rsid w:val="00C148FD"/>
    <w:rsid w:val="00C20DE6"/>
    <w:rsid w:val="00C37485"/>
    <w:rsid w:val="00C52C73"/>
    <w:rsid w:val="00C60480"/>
    <w:rsid w:val="00C63DBD"/>
    <w:rsid w:val="00C75414"/>
    <w:rsid w:val="00C8180B"/>
    <w:rsid w:val="00C87233"/>
    <w:rsid w:val="00C901BF"/>
    <w:rsid w:val="00C91E6E"/>
    <w:rsid w:val="00CA0297"/>
    <w:rsid w:val="00CA5C01"/>
    <w:rsid w:val="00CB2A9D"/>
    <w:rsid w:val="00CB563D"/>
    <w:rsid w:val="00CB5E96"/>
    <w:rsid w:val="00CC4263"/>
    <w:rsid w:val="00CD1A39"/>
    <w:rsid w:val="00CF152C"/>
    <w:rsid w:val="00CF584C"/>
    <w:rsid w:val="00D0024B"/>
    <w:rsid w:val="00D16D9C"/>
    <w:rsid w:val="00D21BB1"/>
    <w:rsid w:val="00D2363F"/>
    <w:rsid w:val="00D27814"/>
    <w:rsid w:val="00D37D72"/>
    <w:rsid w:val="00D4050A"/>
    <w:rsid w:val="00D43151"/>
    <w:rsid w:val="00D61CE2"/>
    <w:rsid w:val="00D80C00"/>
    <w:rsid w:val="00D81820"/>
    <w:rsid w:val="00D90F99"/>
    <w:rsid w:val="00DA620D"/>
    <w:rsid w:val="00DB1D66"/>
    <w:rsid w:val="00DD5190"/>
    <w:rsid w:val="00DD6071"/>
    <w:rsid w:val="00DD6F9F"/>
    <w:rsid w:val="00DE1D42"/>
    <w:rsid w:val="00DE2FD0"/>
    <w:rsid w:val="00DF50F6"/>
    <w:rsid w:val="00E0247F"/>
    <w:rsid w:val="00E0541E"/>
    <w:rsid w:val="00E2100E"/>
    <w:rsid w:val="00E471EB"/>
    <w:rsid w:val="00E51810"/>
    <w:rsid w:val="00E5735B"/>
    <w:rsid w:val="00E613C4"/>
    <w:rsid w:val="00E658EB"/>
    <w:rsid w:val="00E660E5"/>
    <w:rsid w:val="00E66924"/>
    <w:rsid w:val="00E67076"/>
    <w:rsid w:val="00E8299A"/>
    <w:rsid w:val="00EA6CF6"/>
    <w:rsid w:val="00EA7107"/>
    <w:rsid w:val="00EB02E2"/>
    <w:rsid w:val="00EB6AFA"/>
    <w:rsid w:val="00EC0F01"/>
    <w:rsid w:val="00ED34CE"/>
    <w:rsid w:val="00EE1857"/>
    <w:rsid w:val="00EF5BD9"/>
    <w:rsid w:val="00EF5FCB"/>
    <w:rsid w:val="00EF6BC5"/>
    <w:rsid w:val="00EF7007"/>
    <w:rsid w:val="00EF7625"/>
    <w:rsid w:val="00F02616"/>
    <w:rsid w:val="00F0399F"/>
    <w:rsid w:val="00F11431"/>
    <w:rsid w:val="00F11CF4"/>
    <w:rsid w:val="00F12F18"/>
    <w:rsid w:val="00F17E92"/>
    <w:rsid w:val="00F22CDE"/>
    <w:rsid w:val="00F274D0"/>
    <w:rsid w:val="00F304ED"/>
    <w:rsid w:val="00F316F4"/>
    <w:rsid w:val="00F4476D"/>
    <w:rsid w:val="00F459B4"/>
    <w:rsid w:val="00F46F62"/>
    <w:rsid w:val="00F53EFB"/>
    <w:rsid w:val="00F56341"/>
    <w:rsid w:val="00F6555F"/>
    <w:rsid w:val="00F721C1"/>
    <w:rsid w:val="00F723E6"/>
    <w:rsid w:val="00F81DB9"/>
    <w:rsid w:val="00F96AC7"/>
    <w:rsid w:val="00F975A8"/>
    <w:rsid w:val="00FA0140"/>
    <w:rsid w:val="00FA0DF5"/>
    <w:rsid w:val="00FA1A96"/>
    <w:rsid w:val="00FA45C7"/>
    <w:rsid w:val="00FA4F79"/>
    <w:rsid w:val="00FB265B"/>
    <w:rsid w:val="00FC16AD"/>
    <w:rsid w:val="00FC1F41"/>
    <w:rsid w:val="00FE5011"/>
    <w:rsid w:val="00FE5E3D"/>
    <w:rsid w:val="00FF0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9CA0504"/>
  <w15:docId w15:val="{7E4BB1EF-15D0-463B-BD1B-A9BF8753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D66"/>
    <w:pPr>
      <w:suppressAutoHyphens/>
      <w:spacing w:before="80"/>
    </w:pPr>
    <w:rPr>
      <w:rFonts w:asciiTheme="minorHAnsi" w:eastAsia="Arial Unicode MS" w:hAnsiTheme="minorHAnsi"/>
      <w:kern w:val="1"/>
      <w:sz w:val="24"/>
      <w:szCs w:val="24"/>
    </w:rPr>
  </w:style>
  <w:style w:type="paragraph" w:styleId="Heading1">
    <w:name w:val="heading 1"/>
    <w:basedOn w:val="Heading"/>
    <w:next w:val="BodyText"/>
    <w:qFormat/>
    <w:rsid w:val="00C00214"/>
    <w:pPr>
      <w:spacing w:before="360" w:after="0"/>
      <w:outlineLvl w:val="0"/>
    </w:pPr>
    <w:rPr>
      <w:rFonts w:asciiTheme="minorHAnsi" w:hAnsiTheme="minorHAnsi"/>
      <w:bCs/>
      <w:sz w:val="40"/>
      <w:szCs w:val="40"/>
    </w:rPr>
  </w:style>
  <w:style w:type="paragraph" w:styleId="Heading2">
    <w:name w:val="heading 2"/>
    <w:basedOn w:val="Heading"/>
    <w:next w:val="BodyText"/>
    <w:qFormat/>
    <w:rsid w:val="004B6ADA"/>
    <w:pPr>
      <w:spacing w:before="240" w:after="0"/>
      <w:outlineLvl w:val="1"/>
    </w:pPr>
    <w:rPr>
      <w:rFonts w:asciiTheme="minorHAnsi" w:hAnsiTheme="minorHAnsi"/>
      <w:bCs/>
      <w:sz w:val="32"/>
      <w:szCs w:val="32"/>
    </w:rPr>
  </w:style>
  <w:style w:type="paragraph" w:styleId="Heading3">
    <w:name w:val="heading 3"/>
    <w:basedOn w:val="Heading"/>
    <w:next w:val="BodyText"/>
    <w:qFormat/>
    <w:rsid w:val="00CD1A39"/>
    <w:pPr>
      <w:spacing w:before="120" w:after="0"/>
      <w:outlineLvl w:val="2"/>
    </w:pPr>
    <w:rPr>
      <w:rFonts w:asciiTheme="minorHAnsi" w:hAnsiTheme="minorHAnsi"/>
      <w:bCs/>
      <w:i/>
      <w:sz w:val="24"/>
      <w:szCs w:val="24"/>
    </w:rPr>
  </w:style>
  <w:style w:type="paragraph" w:styleId="Heading4">
    <w:name w:val="heading 4"/>
    <w:basedOn w:val="Heading"/>
    <w:next w:val="BodyText"/>
    <w:link w:val="Heading4Char"/>
    <w:rsid w:val="00783DFF"/>
    <w:pPr>
      <w:widowControl w:val="0"/>
      <w:tabs>
        <w:tab w:val="num" w:pos="864"/>
      </w:tabs>
      <w:spacing w:before="113" w:after="0"/>
      <w:ind w:left="864" w:hanging="864"/>
      <w:outlineLvl w:val="3"/>
    </w:pPr>
    <w:rPr>
      <w:bCs/>
      <w:iCs/>
      <w:color w:val="auto"/>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rPr>
      <w:b/>
      <w:bCs/>
    </w:rPr>
  </w:style>
  <w:style w:type="character" w:customStyle="1" w:styleId="Bullets">
    <w:name w:val="Bullets"/>
    <w:rPr>
      <w:rFonts w:ascii="OpenSymbol" w:eastAsia="OpenSymbol" w:hAnsi="OpenSymbol" w:cs="OpenSymbol"/>
    </w:rPr>
  </w:style>
  <w:style w:type="character" w:customStyle="1" w:styleId="subhead3">
    <w:name w:val="subhead3"/>
    <w:basedOn w:val="DefaultParagraphFont"/>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0">
    <w:name w:val="WW8Num5z0"/>
    <w:rPr>
      <w:rFonts w:ascii="Symbol" w:hAnsi="Symbol"/>
    </w:rPr>
  </w:style>
  <w:style w:type="character" w:styleId="Hyperlink">
    <w:name w:val="Hyperlink"/>
    <w:rPr>
      <w:color w:val="000080"/>
      <w:u w:val="single"/>
    </w:rPr>
  </w:style>
  <w:style w:type="character" w:customStyle="1" w:styleId="NumberingSymbols">
    <w:name w:val="Numbering Symbols"/>
  </w:style>
  <w:style w:type="paragraph" w:customStyle="1" w:styleId="Heading">
    <w:name w:val="Heading"/>
    <w:basedOn w:val="Normal"/>
    <w:next w:val="BodyText"/>
    <w:pPr>
      <w:keepNext/>
      <w:spacing w:before="170" w:after="113"/>
    </w:pPr>
    <w:rPr>
      <w:rFonts w:ascii="Trebuchet MS" w:hAnsi="Trebuchet MS" w:cs="Tahoma"/>
      <w:b/>
      <w:color w:val="579D1C"/>
      <w:sz w:val="48"/>
      <w:szCs w:val="28"/>
    </w:rPr>
  </w:style>
  <w:style w:type="paragraph" w:styleId="BodyText">
    <w:name w:val="Body Text"/>
    <w:basedOn w:val="Normal"/>
    <w:pPr>
      <w:spacing w:before="57" w:after="57"/>
    </w:pPr>
    <w:rPr>
      <w:rFonts w:ascii="Trebuchet MS" w:hAnsi="Trebuchet MS"/>
      <w:sz w:val="22"/>
    </w:rPr>
  </w:style>
  <w:style w:type="paragraph" w:styleId="List">
    <w:name w:val="List"/>
    <w:basedOn w:val="BodyText"/>
    <w:rPr>
      <w:rFonts w:ascii="Arial" w:hAnsi="Arial" w:cs="Tahoma"/>
    </w:rPr>
  </w:style>
  <w:style w:type="paragraph" w:styleId="Caption">
    <w:name w:val="caption"/>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suppressLineNumbers/>
      <w:tabs>
        <w:tab w:val="center" w:pos="4818"/>
        <w:tab w:val="right" w:pos="9637"/>
      </w:tabs>
    </w:pPr>
  </w:style>
  <w:style w:type="paragraph" w:styleId="Footer">
    <w:name w:val="footer"/>
    <w:basedOn w:val="Normal"/>
    <w:pPr>
      <w:suppressLineNumbers/>
      <w:tabs>
        <w:tab w:val="center" w:pos="4818"/>
        <w:tab w:val="right" w:pos="9637"/>
      </w:tabs>
      <w:jc w:val="center"/>
    </w:pPr>
    <w:rPr>
      <w:rFonts w:ascii="Trebuchet MS" w:hAnsi="Trebuchet MS"/>
      <w:i/>
      <w:iCs/>
      <w:color w:val="579D1C"/>
      <w:sz w:val="16"/>
      <w:szCs w:val="16"/>
    </w:rPr>
  </w:style>
  <w:style w:type="paragraph" w:customStyle="1" w:styleId="TableContents">
    <w:name w:val="Table Contents"/>
    <w:basedOn w:val="Normal"/>
    <w:pPr>
      <w:suppressLineNumbers/>
    </w:pPr>
  </w:style>
  <w:style w:type="paragraph" w:customStyle="1" w:styleId="Textbodybullet">
    <w:name w:val="Text body bullet"/>
    <w:basedOn w:val="BodyText"/>
    <w:pPr>
      <w:spacing w:before="28" w:after="28"/>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AE3BDA"/>
    <w:rPr>
      <w:rFonts w:ascii="Tahoma" w:hAnsi="Tahoma" w:cs="Tahoma"/>
      <w:sz w:val="16"/>
      <w:szCs w:val="16"/>
    </w:rPr>
  </w:style>
  <w:style w:type="character" w:customStyle="1" w:styleId="BalloonTextChar">
    <w:name w:val="Balloon Text Char"/>
    <w:basedOn w:val="DefaultParagraphFont"/>
    <w:link w:val="BalloonText"/>
    <w:uiPriority w:val="99"/>
    <w:semiHidden/>
    <w:rsid w:val="00AE3BDA"/>
    <w:rPr>
      <w:rFonts w:ascii="Tahoma" w:eastAsia="Arial Unicode MS" w:hAnsi="Tahoma" w:cs="Tahoma"/>
      <w:kern w:val="1"/>
      <w:sz w:val="16"/>
      <w:szCs w:val="16"/>
    </w:rPr>
  </w:style>
  <w:style w:type="paragraph" w:styleId="ListParagraph">
    <w:name w:val="List Paragraph"/>
    <w:basedOn w:val="Normal"/>
    <w:uiPriority w:val="34"/>
    <w:qFormat/>
    <w:rsid w:val="00D43151"/>
    <w:pPr>
      <w:numPr>
        <w:numId w:val="11"/>
      </w:numPr>
      <w:suppressAutoHyphens w:val="0"/>
      <w:overflowPunct w:val="0"/>
      <w:autoSpaceDE w:val="0"/>
      <w:autoSpaceDN w:val="0"/>
      <w:adjustRightInd w:val="0"/>
      <w:contextualSpacing/>
      <w:textAlignment w:val="baseline"/>
    </w:pPr>
    <w:rPr>
      <w:kern w:val="0"/>
    </w:rPr>
  </w:style>
  <w:style w:type="paragraph" w:customStyle="1" w:styleId="Bullet">
    <w:name w:val="Bullet"/>
    <w:basedOn w:val="Heading1"/>
    <w:qFormat/>
    <w:rsid w:val="00DF50F6"/>
    <w:pPr>
      <w:keepNext w:val="0"/>
      <w:keepLines/>
      <w:numPr>
        <w:numId w:val="7"/>
      </w:numPr>
      <w:tabs>
        <w:tab w:val="left" w:pos="284"/>
      </w:tabs>
      <w:spacing w:before="120"/>
    </w:pPr>
    <w:rPr>
      <w:b w:val="0"/>
      <w:color w:val="auto"/>
      <w:sz w:val="24"/>
      <w:szCs w:val="24"/>
    </w:rPr>
  </w:style>
  <w:style w:type="paragraph" w:customStyle="1" w:styleId="Bullet2">
    <w:name w:val="Bullet2"/>
    <w:basedOn w:val="Bullet"/>
    <w:qFormat/>
    <w:rsid w:val="00DF50F6"/>
    <w:pPr>
      <w:numPr>
        <w:numId w:val="8"/>
      </w:numPr>
      <w:tabs>
        <w:tab w:val="left" w:pos="567"/>
      </w:tabs>
      <w:spacing w:before="40"/>
    </w:pPr>
  </w:style>
  <w:style w:type="paragraph" w:styleId="FootnoteText">
    <w:name w:val="footnote text"/>
    <w:basedOn w:val="Normal"/>
    <w:link w:val="FootnoteTextChar"/>
    <w:uiPriority w:val="99"/>
    <w:semiHidden/>
    <w:unhideWhenUsed/>
    <w:rsid w:val="00F304ED"/>
    <w:pPr>
      <w:suppressAutoHyphens w:val="0"/>
      <w:spacing w:after="80"/>
    </w:pPr>
    <w:rPr>
      <w:rFonts w:ascii="Calibri" w:eastAsia="Calibri" w:hAnsi="Calibri"/>
      <w:kern w:val="0"/>
      <w:sz w:val="20"/>
      <w:szCs w:val="20"/>
      <w:lang w:eastAsia="en-US"/>
    </w:rPr>
  </w:style>
  <w:style w:type="character" w:customStyle="1" w:styleId="FootnoteTextChar">
    <w:name w:val="Footnote Text Char"/>
    <w:basedOn w:val="DefaultParagraphFont"/>
    <w:link w:val="FootnoteText"/>
    <w:uiPriority w:val="99"/>
    <w:semiHidden/>
    <w:rsid w:val="00F304ED"/>
    <w:rPr>
      <w:rFonts w:ascii="Calibri" w:eastAsia="Calibri" w:hAnsi="Calibri"/>
      <w:lang w:eastAsia="en-US"/>
    </w:rPr>
  </w:style>
  <w:style w:type="paragraph" w:customStyle="1" w:styleId="Level-12">
    <w:name w:val="Level-1&amp;2"/>
    <w:link w:val="Level-12Char"/>
    <w:rsid w:val="00F304ED"/>
    <w:pPr>
      <w:spacing w:before="80"/>
      <w:ind w:left="680"/>
    </w:pPr>
    <w:rPr>
      <w:rFonts w:ascii="Calibri" w:eastAsia="Calibri" w:hAnsi="Calibri"/>
      <w:sz w:val="22"/>
      <w:szCs w:val="22"/>
      <w:lang w:eastAsia="en-US"/>
    </w:rPr>
  </w:style>
  <w:style w:type="character" w:styleId="FootnoteReference">
    <w:name w:val="footnote reference"/>
    <w:uiPriority w:val="99"/>
    <w:semiHidden/>
    <w:unhideWhenUsed/>
    <w:rsid w:val="00F304ED"/>
    <w:rPr>
      <w:vertAlign w:val="superscript"/>
    </w:rPr>
  </w:style>
  <w:style w:type="paragraph" w:customStyle="1" w:styleId="Quotation">
    <w:name w:val="Quotation"/>
    <w:basedOn w:val="Level-12"/>
    <w:link w:val="QuotationChar"/>
    <w:qFormat/>
    <w:rsid w:val="00B62AFE"/>
    <w:pPr>
      <w:spacing w:before="0"/>
      <w:ind w:left="567" w:right="567"/>
    </w:pPr>
    <w:rPr>
      <w:i/>
    </w:rPr>
  </w:style>
  <w:style w:type="paragraph" w:styleId="Quote">
    <w:name w:val="Quote"/>
    <w:basedOn w:val="Normal"/>
    <w:next w:val="Normal"/>
    <w:link w:val="QuoteChar"/>
    <w:uiPriority w:val="29"/>
    <w:rsid w:val="004F6009"/>
    <w:pPr>
      <w:spacing w:before="200" w:after="160"/>
      <w:ind w:left="864" w:right="864"/>
      <w:jc w:val="center"/>
    </w:pPr>
    <w:rPr>
      <w:i/>
      <w:iCs/>
      <w:color w:val="404040" w:themeColor="text1" w:themeTint="BF"/>
    </w:rPr>
  </w:style>
  <w:style w:type="character" w:customStyle="1" w:styleId="Level-12Char">
    <w:name w:val="Level-1&amp;2 Char"/>
    <w:basedOn w:val="DefaultParagraphFont"/>
    <w:link w:val="Level-12"/>
    <w:rsid w:val="00D2363F"/>
    <w:rPr>
      <w:rFonts w:ascii="Calibri" w:eastAsia="Calibri" w:hAnsi="Calibri"/>
      <w:sz w:val="22"/>
      <w:szCs w:val="22"/>
      <w:lang w:eastAsia="en-US"/>
    </w:rPr>
  </w:style>
  <w:style w:type="character" w:customStyle="1" w:styleId="QuotationChar">
    <w:name w:val="Quotation Char"/>
    <w:basedOn w:val="Level-12Char"/>
    <w:link w:val="Quotation"/>
    <w:rsid w:val="00B62AFE"/>
    <w:rPr>
      <w:rFonts w:ascii="Calibri" w:eastAsia="Calibri" w:hAnsi="Calibri"/>
      <w:i/>
      <w:sz w:val="22"/>
      <w:szCs w:val="22"/>
      <w:lang w:eastAsia="en-US"/>
    </w:rPr>
  </w:style>
  <w:style w:type="character" w:customStyle="1" w:styleId="QuoteChar">
    <w:name w:val="Quote Char"/>
    <w:basedOn w:val="DefaultParagraphFont"/>
    <w:link w:val="Quote"/>
    <w:uiPriority w:val="29"/>
    <w:rsid w:val="004F6009"/>
    <w:rPr>
      <w:rFonts w:asciiTheme="minorHAnsi" w:eastAsia="Arial Unicode MS" w:hAnsiTheme="minorHAnsi"/>
      <w:i/>
      <w:iCs/>
      <w:color w:val="404040" w:themeColor="text1" w:themeTint="BF"/>
      <w:kern w:val="1"/>
      <w:sz w:val="24"/>
      <w:szCs w:val="24"/>
    </w:rPr>
  </w:style>
  <w:style w:type="character" w:styleId="FollowedHyperlink">
    <w:name w:val="FollowedHyperlink"/>
    <w:basedOn w:val="DefaultParagraphFont"/>
    <w:uiPriority w:val="99"/>
    <w:semiHidden/>
    <w:unhideWhenUsed/>
    <w:rsid w:val="00341A91"/>
    <w:rPr>
      <w:color w:val="800080" w:themeColor="followedHyperlink"/>
      <w:u w:val="single"/>
    </w:rPr>
  </w:style>
  <w:style w:type="paragraph" w:customStyle="1" w:styleId="Pa4">
    <w:name w:val="Pa4"/>
    <w:basedOn w:val="Normal"/>
    <w:next w:val="Normal"/>
    <w:uiPriority w:val="99"/>
    <w:rsid w:val="001D4DEA"/>
    <w:pPr>
      <w:suppressAutoHyphens w:val="0"/>
      <w:autoSpaceDE w:val="0"/>
      <w:autoSpaceDN w:val="0"/>
      <w:adjustRightInd w:val="0"/>
      <w:spacing w:before="0" w:line="361" w:lineRule="atLeast"/>
    </w:pPr>
    <w:rPr>
      <w:rFonts w:ascii="Dax-Medium" w:eastAsia="Times New Roman" w:hAnsi="Dax-Medium"/>
      <w:kern w:val="0"/>
    </w:rPr>
  </w:style>
  <w:style w:type="character" w:customStyle="1" w:styleId="UnresolvedMention1">
    <w:name w:val="Unresolved Mention1"/>
    <w:basedOn w:val="DefaultParagraphFont"/>
    <w:uiPriority w:val="99"/>
    <w:semiHidden/>
    <w:unhideWhenUsed/>
    <w:rsid w:val="00DD5190"/>
    <w:rPr>
      <w:color w:val="605E5C"/>
      <w:shd w:val="clear" w:color="auto" w:fill="E1DFDD"/>
    </w:rPr>
  </w:style>
  <w:style w:type="paragraph" w:styleId="Title">
    <w:name w:val="Title"/>
    <w:basedOn w:val="Heading"/>
    <w:next w:val="Normal"/>
    <w:link w:val="TitleChar"/>
    <w:uiPriority w:val="10"/>
    <w:qFormat/>
    <w:rsid w:val="00446116"/>
    <w:pPr>
      <w:spacing w:before="240" w:after="0"/>
    </w:pPr>
    <w:rPr>
      <w:rFonts w:asciiTheme="minorHAnsi" w:hAnsiTheme="minorHAnsi" w:cstheme="minorHAnsi"/>
      <w:sz w:val="56"/>
      <w:szCs w:val="56"/>
    </w:rPr>
  </w:style>
  <w:style w:type="character" w:customStyle="1" w:styleId="TitleChar">
    <w:name w:val="Title Char"/>
    <w:basedOn w:val="DefaultParagraphFont"/>
    <w:link w:val="Title"/>
    <w:uiPriority w:val="10"/>
    <w:rsid w:val="00446116"/>
    <w:rPr>
      <w:rFonts w:asciiTheme="minorHAnsi" w:eastAsia="Arial Unicode MS" w:hAnsiTheme="minorHAnsi" w:cstheme="minorHAnsi"/>
      <w:b/>
      <w:color w:val="579D1C"/>
      <w:kern w:val="1"/>
      <w:sz w:val="56"/>
      <w:szCs w:val="56"/>
    </w:rPr>
  </w:style>
  <w:style w:type="paragraph" w:customStyle="1" w:styleId="List-a">
    <w:name w:val="List-a"/>
    <w:basedOn w:val="Quotation"/>
    <w:rsid w:val="00F723E6"/>
    <w:pPr>
      <w:numPr>
        <w:numId w:val="24"/>
      </w:numPr>
      <w:spacing w:before="60"/>
      <w:ind w:left="567" w:hanging="567"/>
    </w:pPr>
    <w:rPr>
      <w:sz w:val="24"/>
    </w:rPr>
  </w:style>
  <w:style w:type="paragraph" w:styleId="NormalWeb">
    <w:name w:val="Normal (Web)"/>
    <w:basedOn w:val="Normal"/>
    <w:uiPriority w:val="99"/>
    <w:semiHidden/>
    <w:unhideWhenUsed/>
    <w:rsid w:val="00D0024B"/>
    <w:pPr>
      <w:suppressAutoHyphens w:val="0"/>
      <w:spacing w:before="100" w:beforeAutospacing="1" w:after="100" w:afterAutospacing="1"/>
      <w:jc w:val="both"/>
    </w:pPr>
    <w:rPr>
      <w:rFonts w:ascii="Times New Roman" w:eastAsia="Times New Roman" w:hAnsi="Times New Roman"/>
      <w:kern w:val="0"/>
    </w:rPr>
  </w:style>
  <w:style w:type="paragraph" w:styleId="NoSpacing">
    <w:name w:val="No Spacing"/>
    <w:uiPriority w:val="1"/>
    <w:rsid w:val="00D21BB1"/>
    <w:pPr>
      <w:suppressAutoHyphens/>
    </w:pPr>
    <w:rPr>
      <w:rFonts w:asciiTheme="minorHAnsi" w:eastAsia="Arial Unicode MS" w:hAnsiTheme="minorHAnsi"/>
      <w:kern w:val="1"/>
      <w:sz w:val="24"/>
      <w:szCs w:val="24"/>
    </w:rPr>
  </w:style>
  <w:style w:type="paragraph" w:customStyle="1" w:styleId="Bullet-Tick">
    <w:name w:val="Bullet-Tick"/>
    <w:basedOn w:val="Textbodybullet"/>
    <w:qFormat/>
    <w:rsid w:val="00236B9C"/>
    <w:pPr>
      <w:numPr>
        <w:numId w:val="3"/>
      </w:numPr>
      <w:tabs>
        <w:tab w:val="clear" w:pos="720"/>
        <w:tab w:val="left" w:pos="426"/>
      </w:tabs>
      <w:spacing w:before="60" w:after="0"/>
      <w:ind w:left="425" w:hanging="425"/>
    </w:pPr>
    <w:rPr>
      <w:rFonts w:asciiTheme="minorHAnsi" w:hAnsiTheme="minorHAnsi" w:cstheme="minorHAnsi"/>
      <w:sz w:val="24"/>
    </w:rPr>
  </w:style>
  <w:style w:type="character" w:customStyle="1" w:styleId="Heading4Char">
    <w:name w:val="Heading 4 Char"/>
    <w:basedOn w:val="DefaultParagraphFont"/>
    <w:link w:val="Heading4"/>
    <w:rsid w:val="00783DFF"/>
    <w:rPr>
      <w:rFonts w:ascii="Trebuchet MS" w:eastAsia="Arial Unicode MS" w:hAnsi="Trebuchet MS" w:cs="Tahoma"/>
      <w:b/>
      <w:bCs/>
      <w:iCs/>
      <w:kern w:val="1"/>
      <w:sz w:val="22"/>
      <w:szCs w:val="24"/>
    </w:rPr>
  </w:style>
  <w:style w:type="table" w:styleId="TableGrid">
    <w:name w:val="Table Grid"/>
    <w:basedOn w:val="TableNormal"/>
    <w:uiPriority w:val="59"/>
    <w:rsid w:val="003C1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31873">
      <w:bodyDiv w:val="1"/>
      <w:marLeft w:val="0"/>
      <w:marRight w:val="0"/>
      <w:marTop w:val="0"/>
      <w:marBottom w:val="0"/>
      <w:divBdr>
        <w:top w:val="none" w:sz="0" w:space="0" w:color="auto"/>
        <w:left w:val="none" w:sz="0" w:space="0" w:color="auto"/>
        <w:bottom w:val="none" w:sz="0" w:space="0" w:color="auto"/>
        <w:right w:val="none" w:sz="0" w:space="0" w:color="auto"/>
      </w:divBdr>
    </w:div>
    <w:div w:id="662700422">
      <w:bodyDiv w:val="1"/>
      <w:marLeft w:val="0"/>
      <w:marRight w:val="0"/>
      <w:marTop w:val="0"/>
      <w:marBottom w:val="0"/>
      <w:divBdr>
        <w:top w:val="none" w:sz="0" w:space="0" w:color="auto"/>
        <w:left w:val="none" w:sz="0" w:space="0" w:color="auto"/>
        <w:bottom w:val="none" w:sz="0" w:space="0" w:color="auto"/>
        <w:right w:val="none" w:sz="0" w:space="0" w:color="auto"/>
      </w:divBdr>
    </w:div>
    <w:div w:id="1270817783">
      <w:bodyDiv w:val="1"/>
      <w:marLeft w:val="0"/>
      <w:marRight w:val="0"/>
      <w:marTop w:val="0"/>
      <w:marBottom w:val="0"/>
      <w:divBdr>
        <w:top w:val="none" w:sz="0" w:space="0" w:color="auto"/>
        <w:left w:val="none" w:sz="0" w:space="0" w:color="auto"/>
        <w:bottom w:val="none" w:sz="0" w:space="0" w:color="auto"/>
        <w:right w:val="none" w:sz="0" w:space="0" w:color="auto"/>
      </w:divBdr>
      <w:divsChild>
        <w:div w:id="665791897">
          <w:marLeft w:val="288"/>
          <w:marRight w:val="0"/>
          <w:marTop w:val="82"/>
          <w:marBottom w:val="0"/>
          <w:divBdr>
            <w:top w:val="none" w:sz="0" w:space="0" w:color="auto"/>
            <w:left w:val="none" w:sz="0" w:space="0" w:color="auto"/>
            <w:bottom w:val="none" w:sz="0" w:space="0" w:color="auto"/>
            <w:right w:val="none" w:sz="0" w:space="0" w:color="auto"/>
          </w:divBdr>
        </w:div>
      </w:divsChild>
    </w:div>
    <w:div w:id="1776287780">
      <w:bodyDiv w:val="1"/>
      <w:marLeft w:val="0"/>
      <w:marRight w:val="0"/>
      <w:marTop w:val="0"/>
      <w:marBottom w:val="0"/>
      <w:divBdr>
        <w:top w:val="none" w:sz="0" w:space="0" w:color="auto"/>
        <w:left w:val="none" w:sz="0" w:space="0" w:color="auto"/>
        <w:bottom w:val="none" w:sz="0" w:space="0" w:color="auto"/>
        <w:right w:val="none" w:sz="0" w:space="0" w:color="auto"/>
      </w:divBdr>
      <w:divsChild>
        <w:div w:id="598026789">
          <w:marLeft w:val="288"/>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ccrmportal.southampton.gov.uk/services/request-childrens-resource-service"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childrensresourceservice@southampton.gov.uk" TargetMode="Externa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LADO@southampton.gov.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d.southampton.gov.uk/kb5/southampton/directory/family.page?familychannel=9-15"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MS-Office\Templates\SmChSpt-Polici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D:\Home\MS-Office\Templates\SmChSpt-Policies.dotx</Template>
  <TotalTime>5</TotalTime>
  <Pages>6</Pages>
  <Words>1801</Words>
  <Characters>10267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Policies</vt:lpstr>
    </vt:vector>
  </TitlesOfParts>
  <Company>Microsoft</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dc:title>
  <dc:creator>Brian Seaton</dc:creator>
  <cp:lastModifiedBy>Melanie Tudjaroglu</cp:lastModifiedBy>
  <cp:revision>4</cp:revision>
  <cp:lastPrinted>2022-06-21T09:41:00Z</cp:lastPrinted>
  <dcterms:created xsi:type="dcterms:W3CDTF">2022-06-22T08:46:00Z</dcterms:created>
  <dcterms:modified xsi:type="dcterms:W3CDTF">2024-03-24T16:02:00Z</dcterms:modified>
</cp:coreProperties>
</file>